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3"/>
        <w:tblW w:w="8809" w:type="dxa"/>
        <w:tblInd w:w="0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9"/>
        <w:gridCol w:w="1101"/>
        <w:gridCol w:w="2268"/>
        <w:gridCol w:w="690"/>
        <w:gridCol w:w="600"/>
        <w:gridCol w:w="720"/>
        <w:gridCol w:w="1021"/>
      </w:tblGrid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</w:trPr>
        <w:tc>
          <w:tcPr>
            <w:tcW w:w="2409" w:type="dxa"/>
            <w:vMerge w:val="restart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宋体"/>
                <w:b/>
                <w:color w:val="auto"/>
              </w:rPr>
            </w:pPr>
            <w:r>
              <w:rPr>
                <w:rFonts w:hint="eastAsia" w:ascii="宋体"/>
                <w:b/>
                <w:color w:val="auto"/>
              </w:rPr>
              <w:t xml:space="preserve">  </w:t>
            </w:r>
            <w:r>
              <w:rPr>
                <w:rFonts w:hint="eastAsia" w:ascii="宋体"/>
                <w:b/>
                <w:color w:val="auto"/>
                <w:lang w:val="en-US" w:eastAsia="zh-CN"/>
              </w:rPr>
              <w:t>项目</w:t>
            </w:r>
            <w:r>
              <w:rPr>
                <w:rFonts w:hint="eastAsia" w:ascii="宋体"/>
                <w:b/>
                <w:color w:val="auto"/>
              </w:rPr>
              <w:t>部</w:t>
            </w:r>
          </w:p>
        </w:tc>
        <w:tc>
          <w:tcPr>
            <w:tcW w:w="1101" w:type="dxa"/>
            <w:tcBorders>
              <w:top w:val="doub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/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文档编号</w:t>
            </w:r>
          </w:p>
        </w:tc>
        <w:tc>
          <w:tcPr>
            <w:tcW w:w="2268" w:type="dxa"/>
            <w:tcBorders>
              <w:top w:val="doub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68"/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/>
                <w:color w:val="auto"/>
                <w:szCs w:val="21"/>
                <w:lang w:val="en-US"/>
              </w:rPr>
            </w:pPr>
            <w:r>
              <w:rPr>
                <w:rFonts w:hint="eastAsia"/>
                <w:color w:val="auto"/>
                <w:szCs w:val="21"/>
              </w:rPr>
              <w:t>ITH-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THWCP</w:t>
            </w:r>
          </w:p>
        </w:tc>
        <w:tc>
          <w:tcPr>
            <w:tcW w:w="690" w:type="dxa"/>
            <w:tcBorders>
              <w:top w:val="doub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/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版本</w:t>
            </w:r>
          </w:p>
        </w:tc>
        <w:tc>
          <w:tcPr>
            <w:tcW w:w="600" w:type="dxa"/>
            <w:tcBorders>
              <w:top w:val="doub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68"/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/>
                <w:bCs w:val="0"/>
                <w:color w:val="auto"/>
                <w:szCs w:val="21"/>
              </w:rPr>
            </w:pPr>
            <w:r>
              <w:rPr>
                <w:rFonts w:hint="default"/>
                <w:bCs w:val="0"/>
                <w:color w:val="auto"/>
                <w:szCs w:val="21"/>
              </w:rPr>
              <w:t>A1</w:t>
            </w:r>
          </w:p>
        </w:tc>
        <w:tc>
          <w:tcPr>
            <w:tcW w:w="720" w:type="dxa"/>
            <w:tcBorders>
              <w:top w:val="doub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pStyle w:val="68"/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/>
                <w:bCs w:val="0"/>
                <w:color w:val="auto"/>
              </w:rPr>
            </w:pPr>
            <w:r>
              <w:rPr>
                <w:rFonts w:hint="eastAsia"/>
                <w:b/>
                <w:color w:val="auto"/>
              </w:rPr>
              <w:t>密级</w:t>
            </w:r>
          </w:p>
        </w:tc>
        <w:tc>
          <w:tcPr>
            <w:tcW w:w="1021" w:type="dxa"/>
            <w:tcBorders>
              <w:top w:val="double" w:color="auto" w:sz="6" w:space="0"/>
              <w:left w:val="single" w:color="auto" w:sz="6" w:space="0"/>
              <w:bottom w:val="single" w:color="auto" w:sz="6" w:space="0"/>
              <w:right w:val="double" w:color="auto" w:sz="6" w:space="0"/>
            </w:tcBorders>
            <w:vAlign w:val="center"/>
          </w:tcPr>
          <w:p>
            <w:pPr>
              <w:pStyle w:val="68"/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/>
                <w:bCs w:val="0"/>
                <w:color w:val="auto"/>
                <w:szCs w:val="21"/>
              </w:rPr>
            </w:pPr>
            <w:r>
              <w:rPr>
                <w:rFonts w:hint="eastAsia"/>
                <w:bCs w:val="0"/>
                <w:color w:val="auto"/>
                <w:szCs w:val="21"/>
              </w:rPr>
              <w:t>商密</w:t>
            </w:r>
            <w:r>
              <w:rPr>
                <w:rFonts w:hint="default"/>
                <w:bCs w:val="0"/>
                <w:color w:val="auto"/>
                <w:szCs w:val="21"/>
              </w:rPr>
              <w:t>A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</w:trPr>
        <w:tc>
          <w:tcPr>
            <w:tcW w:w="2409" w:type="dxa"/>
            <w:vMerge w:val="continue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/>
                <w:b/>
                <w:color w:val="auto"/>
              </w:rPr>
            </w:pPr>
          </w:p>
        </w:tc>
        <w:tc>
          <w:tcPr>
            <w:tcW w:w="11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/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项目名称</w:t>
            </w:r>
          </w:p>
        </w:tc>
        <w:tc>
          <w:tcPr>
            <w:tcW w:w="5299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double" w:color="auto" w:sz="6" w:space="0"/>
            </w:tcBorders>
            <w:vAlign w:val="center"/>
          </w:tcPr>
          <w:p>
            <w:pPr>
              <w:pStyle w:val="69"/>
              <w:keepNext w:val="0"/>
              <w:keepLines w:val="0"/>
              <w:suppressLineNumbers w:val="0"/>
              <w:pBdr>
                <w:bottom w:val="none" w:color="auto" w:sz="0" w:space="0"/>
              </w:pBdr>
              <w:spacing w:beforeAutospacing="0" w:afterAutospacing="0" w:line="360" w:lineRule="auto"/>
              <w:ind w:left="0" w:right="0"/>
              <w:jc w:val="center"/>
              <w:rPr>
                <w:rFonts w:hint="eastAsia" w:ascii="宋体" w:hAnsi="宋体" w:eastAsiaTheme="minorEastAsia"/>
                <w:b/>
                <w:bCs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28"/>
                <w:szCs w:val="28"/>
                <w:lang w:eastAsia="zh-CN"/>
              </w:rPr>
              <w:t>同徽虎鲸内部协同办公平台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</w:trPr>
        <w:tc>
          <w:tcPr>
            <w:tcW w:w="2409" w:type="dxa"/>
            <w:vMerge w:val="continue"/>
            <w:tcBorders>
              <w:top w:val="double" w:color="auto" w:sz="6" w:space="0"/>
              <w:left w:val="double" w:color="auto" w:sz="6" w:space="0"/>
              <w:bottom w:val="doub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left"/>
              <w:rPr>
                <w:rFonts w:hint="default" w:ascii="宋体"/>
                <w:b/>
                <w:color w:val="auto"/>
              </w:rPr>
            </w:pPr>
          </w:p>
        </w:tc>
        <w:tc>
          <w:tcPr>
            <w:tcW w:w="1101" w:type="dxa"/>
            <w:tcBorders>
              <w:top w:val="single" w:color="auto" w:sz="6" w:space="0"/>
              <w:left w:val="single" w:color="auto" w:sz="6" w:space="0"/>
              <w:bottom w:val="double" w:color="auto" w:sz="6" w:space="0"/>
              <w:right w:val="single" w:color="auto" w:sz="6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/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项目来源</w:t>
            </w:r>
          </w:p>
        </w:tc>
        <w:tc>
          <w:tcPr>
            <w:tcW w:w="5299" w:type="dxa"/>
            <w:gridSpan w:val="5"/>
            <w:tcBorders>
              <w:top w:val="single" w:color="auto" w:sz="6" w:space="0"/>
              <w:left w:val="single" w:color="auto" w:sz="6" w:space="0"/>
              <w:bottom w:val="double" w:color="auto" w:sz="6" w:space="0"/>
              <w:right w:val="double" w:color="auto" w:sz="6" w:space="0"/>
            </w:tcBorders>
            <w:vAlign w:val="center"/>
          </w:tcPr>
          <w:p>
            <w:pPr>
              <w:pStyle w:val="69"/>
              <w:keepNext w:val="0"/>
              <w:keepLines w:val="0"/>
              <w:suppressLineNumbers w:val="0"/>
              <w:pBdr>
                <w:bottom w:val="none" w:color="auto" w:sz="0" w:space="0"/>
              </w:pBdr>
              <w:spacing w:beforeAutospacing="0" w:afterAutospacing="0" w:line="360" w:lineRule="auto"/>
              <w:ind w:left="0" w:right="0"/>
              <w:jc w:val="center"/>
              <w:rPr>
                <w:rFonts w:hint="default"/>
                <w:bCs/>
                <w:color w:val="auto"/>
              </w:rPr>
            </w:pPr>
          </w:p>
        </w:tc>
      </w:tr>
    </w:tbl>
    <w:p>
      <w:pPr>
        <w:pStyle w:val="32"/>
        <w:spacing w:line="360" w:lineRule="auto"/>
        <w:ind w:firstLine="0" w:firstLineChars="0"/>
        <w:rPr>
          <w:color w:val="auto"/>
          <w:sz w:val="48"/>
          <w:szCs w:val="48"/>
        </w:rPr>
      </w:pPr>
      <w:r>
        <w:rPr>
          <w:rFonts w:hint="eastAsia" w:ascii="宋体" w:hAnsi="宋体"/>
          <w:bCs/>
          <w:color w:val="auto"/>
        </w:rPr>
        <w:t>QR-RD-022(Ver1.0)</w:t>
      </w:r>
      <w:r>
        <w:rPr>
          <w:b/>
          <w:bCs/>
          <w:color w:val="auto"/>
        </w:rPr>
        <w:t xml:space="preserve"> </w:t>
      </w:r>
    </w:p>
    <w:p>
      <w:pPr>
        <w:spacing w:line="360" w:lineRule="auto"/>
        <w:jc w:val="center"/>
        <w:rPr>
          <w:rFonts w:hint="eastAsia" w:ascii="微软雅黑" w:hAnsi="微软雅黑" w:eastAsia="微软雅黑"/>
          <w:b/>
          <w:color w:val="auto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/>
          <w:b/>
          <w:color w:val="auto"/>
          <w:sz w:val="44"/>
          <w:szCs w:val="44"/>
          <w:lang w:eastAsia="zh-CN"/>
        </w:rPr>
        <w:t>同徽虎鲸内部协同办</w:t>
      </w:r>
      <w:bookmarkStart w:id="42" w:name="_GoBack"/>
      <w:bookmarkEnd w:id="42"/>
      <w:r>
        <w:rPr>
          <w:rFonts w:hint="eastAsia" w:ascii="微软雅黑" w:hAnsi="微软雅黑" w:eastAsia="微软雅黑"/>
          <w:b/>
          <w:color w:val="auto"/>
          <w:sz w:val="44"/>
          <w:szCs w:val="44"/>
          <w:lang w:eastAsia="zh-CN"/>
        </w:rPr>
        <w:t>公平台</w:t>
      </w:r>
    </w:p>
    <w:p>
      <w:pPr>
        <w:spacing w:line="360" w:lineRule="auto"/>
        <w:jc w:val="center"/>
        <w:rPr>
          <w:rFonts w:hint="default" w:ascii="微软雅黑" w:hAnsi="微软雅黑" w:eastAsia="微软雅黑"/>
          <w:b/>
          <w:color w:val="auto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/>
          <w:b/>
          <w:color w:val="auto"/>
          <w:sz w:val="44"/>
          <w:szCs w:val="44"/>
          <w:lang w:val="en-US" w:eastAsia="zh-CN"/>
        </w:rPr>
        <w:t>日报管理</w:t>
      </w:r>
    </w:p>
    <w:p>
      <w:pPr>
        <w:spacing w:line="360" w:lineRule="auto"/>
        <w:rPr>
          <w:color w:val="auto"/>
        </w:rPr>
      </w:pPr>
    </w:p>
    <w:p>
      <w:pPr>
        <w:spacing w:line="360" w:lineRule="auto"/>
        <w:rPr>
          <w:color w:val="auto"/>
        </w:rPr>
      </w:pPr>
    </w:p>
    <w:p>
      <w:pPr>
        <w:spacing w:line="360" w:lineRule="auto"/>
        <w:rPr>
          <w:color w:val="auto"/>
        </w:rPr>
      </w:pPr>
    </w:p>
    <w:p>
      <w:pPr>
        <w:overflowPunct w:val="0"/>
        <w:autoSpaceDE w:val="0"/>
        <w:autoSpaceDN w:val="0"/>
        <w:spacing w:line="360" w:lineRule="auto"/>
        <w:jc w:val="center"/>
        <w:rPr>
          <w:rFonts w:ascii="宋体" w:hAnsi="宋体"/>
          <w:bCs/>
          <w:color w:val="auto"/>
        </w:rPr>
      </w:pPr>
      <w:r>
        <w:rPr>
          <w:rFonts w:hint="eastAsia" w:ascii="宋体" w:hAnsi="宋体"/>
          <w:bCs/>
          <w:color w:val="auto"/>
        </w:rPr>
        <w:t>(内部资料  请勿外传)</w:t>
      </w:r>
    </w:p>
    <w:p>
      <w:pPr>
        <w:spacing w:line="360" w:lineRule="auto"/>
        <w:rPr>
          <w:color w:val="auto"/>
        </w:rPr>
      </w:pPr>
    </w:p>
    <w:tbl>
      <w:tblPr>
        <w:tblStyle w:val="33"/>
        <w:tblW w:w="727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2482"/>
        <w:gridCol w:w="960"/>
        <w:gridCol w:w="21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66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right"/>
              <w:rPr>
                <w:rFonts w:hint="default"/>
                <w:color w:val="auto"/>
              </w:rPr>
            </w:pPr>
            <w:r>
              <w:rPr>
                <w:rFonts w:hint="eastAsia"/>
                <w:b/>
                <w:color w:val="auto"/>
              </w:rPr>
              <w:t>编</w:t>
            </w:r>
            <w:r>
              <w:rPr>
                <w:rFonts w:hint="default"/>
                <w:b/>
                <w:color w:val="auto"/>
              </w:rPr>
              <w:t xml:space="preserve">    </w:t>
            </w:r>
            <w:r>
              <w:rPr>
                <w:rFonts w:hint="eastAsia"/>
                <w:b/>
                <w:color w:val="auto"/>
              </w:rPr>
              <w:t>写：</w:t>
            </w:r>
          </w:p>
        </w:tc>
        <w:tc>
          <w:tcPr>
            <w:tcW w:w="2482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68"/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 w:ascii="Arial" w:eastAsia="宋体"/>
                <w:color w:val="auto"/>
                <w:lang w:val="en-US" w:eastAsia="zh-CN"/>
              </w:rPr>
            </w:pPr>
            <w:r>
              <w:rPr>
                <w:rFonts w:hint="eastAsia" w:ascii="Arial" w:eastAsia="宋体"/>
                <w:color w:val="auto"/>
                <w:lang w:val="en-US" w:eastAsia="zh-CN"/>
              </w:rPr>
              <w:t>宗红雨</w:t>
            </w: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right"/>
              <w:rPr>
                <w:rFonts w:hint="default"/>
                <w:color w:val="auto"/>
              </w:rPr>
            </w:pPr>
            <w:r>
              <w:rPr>
                <w:rFonts w:hint="eastAsia"/>
                <w:b/>
                <w:color w:val="auto"/>
              </w:rPr>
              <w:t>日</w:t>
            </w:r>
            <w:r>
              <w:rPr>
                <w:rFonts w:hint="default"/>
                <w:b/>
                <w:color w:val="auto"/>
              </w:rPr>
              <w:t xml:space="preserve"> </w:t>
            </w:r>
            <w:r>
              <w:rPr>
                <w:rFonts w:hint="eastAsia"/>
                <w:b/>
                <w:color w:val="auto"/>
              </w:rPr>
              <w:t>期：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69"/>
              <w:keepNext w:val="0"/>
              <w:keepLines w:val="0"/>
              <w:suppressLineNumbers w:val="0"/>
              <w:pBdr>
                <w:bottom w:val="none" w:color="auto" w:sz="0" w:space="0"/>
              </w:pBdr>
              <w:spacing w:beforeAutospacing="0" w:afterAutospacing="0" w:line="360" w:lineRule="auto"/>
              <w:ind w:left="0" w:right="0"/>
              <w:rPr>
                <w:rFonts w:hint="default"/>
                <w:color w:val="auto"/>
              </w:rPr>
            </w:pPr>
            <w:r>
              <w:rPr>
                <w:rFonts w:hint="eastAsia"/>
                <w:color w:val="auto"/>
              </w:rPr>
              <w:t>20</w:t>
            </w:r>
            <w:r>
              <w:rPr>
                <w:rFonts w:hint="default"/>
                <w:color w:val="auto"/>
              </w:rPr>
              <w:t>2</w:t>
            </w:r>
            <w:r>
              <w:rPr>
                <w:rFonts w:hint="eastAsia"/>
                <w:color w:val="auto"/>
                <w:lang w:val="en-US" w:eastAsia="zh-CN"/>
              </w:rPr>
              <w:t>2</w:t>
            </w:r>
            <w:r>
              <w:rPr>
                <w:rFonts w:hint="eastAsia"/>
                <w:color w:val="auto"/>
              </w:rPr>
              <w:t>年</w:t>
            </w:r>
            <w:r>
              <w:rPr>
                <w:rFonts w:hint="eastAsia"/>
                <w:color w:val="auto"/>
                <w:lang w:val="en-US" w:eastAsia="zh-CN"/>
              </w:rPr>
              <w:t>07</w:t>
            </w:r>
            <w:r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lang w:val="en-US" w:eastAsia="zh-CN"/>
              </w:rPr>
              <w:t>06</w:t>
            </w:r>
            <w:r>
              <w:rPr>
                <w:rFonts w:hint="eastAsia"/>
                <w:color w:val="auto"/>
              </w:rPr>
              <w:t>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668" w:type="dxa"/>
            <w:vAlign w:val="center"/>
          </w:tcPr>
          <w:p>
            <w:pPr>
              <w:keepNext w:val="0"/>
              <w:keepLines w:val="0"/>
              <w:suppressLineNumbers w:val="0"/>
              <w:wordWrap w:val="0"/>
              <w:spacing w:before="0" w:beforeAutospacing="0" w:after="0" w:afterAutospacing="0" w:line="360" w:lineRule="auto"/>
              <w:ind w:left="0" w:right="0"/>
              <w:jc w:val="right"/>
              <w:rPr>
                <w:rFonts w:hint="default"/>
                <w:color w:val="auto"/>
              </w:rPr>
            </w:pPr>
            <w:r>
              <w:rPr>
                <w:rFonts w:hint="eastAsia"/>
                <w:b/>
                <w:color w:val="auto"/>
              </w:rPr>
              <w:t>检</w:t>
            </w:r>
            <w:r>
              <w:rPr>
                <w:rFonts w:hint="default"/>
                <w:b/>
                <w:color w:val="auto"/>
              </w:rPr>
              <w:t xml:space="preserve">    </w:t>
            </w:r>
            <w:r>
              <w:rPr>
                <w:rFonts w:hint="eastAsia"/>
                <w:b/>
                <w:color w:val="auto"/>
              </w:rPr>
              <w:t>查：</w:t>
            </w:r>
          </w:p>
        </w:tc>
        <w:tc>
          <w:tcPr>
            <w:tcW w:w="248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69"/>
              <w:keepNext w:val="0"/>
              <w:keepLines w:val="0"/>
              <w:suppressLineNumbers w:val="0"/>
              <w:pBdr>
                <w:bottom w:val="none" w:color="auto" w:sz="0" w:space="0"/>
              </w:pBdr>
              <w:spacing w:beforeAutospacing="0" w:afterAutospacing="0" w:line="360" w:lineRule="auto"/>
              <w:ind w:left="0" w:right="0"/>
              <w:rPr>
                <w:rFonts w:hint="default"/>
                <w:color w:val="auto"/>
              </w:rPr>
            </w:pP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right"/>
              <w:rPr>
                <w:rFonts w:hint="default"/>
                <w:color w:val="auto"/>
              </w:rPr>
            </w:pPr>
            <w:r>
              <w:rPr>
                <w:rFonts w:hint="eastAsia"/>
                <w:b/>
                <w:color w:val="auto"/>
              </w:rPr>
              <w:t>日</w:t>
            </w:r>
            <w:r>
              <w:rPr>
                <w:rFonts w:hint="default"/>
                <w:b/>
                <w:color w:val="auto"/>
              </w:rPr>
              <w:t xml:space="preserve"> </w:t>
            </w:r>
            <w:r>
              <w:rPr>
                <w:rFonts w:hint="eastAsia"/>
                <w:b/>
                <w:color w:val="auto"/>
              </w:rPr>
              <w:t>期：</w:t>
            </w:r>
          </w:p>
        </w:tc>
        <w:tc>
          <w:tcPr>
            <w:tcW w:w="21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/>
                <w:color w:va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668" w:type="dxa"/>
            <w:vAlign w:val="center"/>
          </w:tcPr>
          <w:p>
            <w:pPr>
              <w:keepNext w:val="0"/>
              <w:keepLines w:val="0"/>
              <w:suppressLineNumbers w:val="0"/>
              <w:wordWrap w:val="0"/>
              <w:spacing w:before="0" w:beforeAutospacing="0" w:after="0" w:afterAutospacing="0" w:line="360" w:lineRule="auto"/>
              <w:ind w:left="0" w:right="0"/>
              <w:jc w:val="right"/>
              <w:rPr>
                <w:rFonts w:hint="default"/>
                <w:b/>
                <w:color w:val="auto"/>
              </w:rPr>
            </w:pPr>
            <w:r>
              <w:rPr>
                <w:rFonts w:hint="eastAsia"/>
                <w:b/>
                <w:color w:val="auto"/>
              </w:rPr>
              <w:t>审</w:t>
            </w:r>
            <w:r>
              <w:rPr>
                <w:rFonts w:hint="default"/>
                <w:b/>
                <w:color w:val="auto"/>
              </w:rPr>
              <w:t xml:space="preserve">    </w:t>
            </w:r>
            <w:r>
              <w:rPr>
                <w:rFonts w:hint="eastAsia"/>
                <w:b/>
                <w:color w:val="auto"/>
              </w:rPr>
              <w:t>核：</w:t>
            </w:r>
          </w:p>
        </w:tc>
        <w:tc>
          <w:tcPr>
            <w:tcW w:w="248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69"/>
              <w:keepNext w:val="0"/>
              <w:keepLines w:val="0"/>
              <w:suppressLineNumbers w:val="0"/>
              <w:pBdr>
                <w:bottom w:val="none" w:color="auto" w:sz="0" w:space="0"/>
              </w:pBdr>
              <w:spacing w:beforeAutospacing="0" w:afterAutospacing="0" w:line="360" w:lineRule="auto"/>
              <w:ind w:left="0" w:right="0"/>
              <w:rPr>
                <w:rFonts w:hint="default"/>
                <w:color w:val="auto"/>
              </w:rPr>
            </w:pP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right"/>
              <w:rPr>
                <w:rFonts w:hint="default"/>
                <w:color w:val="auto"/>
              </w:rPr>
            </w:pPr>
            <w:r>
              <w:rPr>
                <w:rFonts w:hint="eastAsia"/>
                <w:b/>
                <w:color w:val="auto"/>
              </w:rPr>
              <w:t>日</w:t>
            </w:r>
            <w:r>
              <w:rPr>
                <w:rFonts w:hint="default"/>
                <w:b/>
                <w:color w:val="auto"/>
              </w:rPr>
              <w:t xml:space="preserve"> </w:t>
            </w:r>
            <w:r>
              <w:rPr>
                <w:rFonts w:hint="eastAsia"/>
                <w:b/>
                <w:color w:val="auto"/>
              </w:rPr>
              <w:t>期：</w:t>
            </w:r>
          </w:p>
        </w:tc>
        <w:tc>
          <w:tcPr>
            <w:tcW w:w="21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/>
                <w:color w:va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66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right"/>
              <w:rPr>
                <w:rFonts w:hint="default"/>
                <w:color w:val="auto"/>
              </w:rPr>
            </w:pPr>
            <w:r>
              <w:rPr>
                <w:rFonts w:hint="eastAsia"/>
                <w:b/>
                <w:color w:val="auto"/>
              </w:rPr>
              <w:t>批</w:t>
            </w:r>
            <w:r>
              <w:rPr>
                <w:rFonts w:hint="default"/>
                <w:b/>
                <w:color w:val="auto"/>
              </w:rPr>
              <w:t xml:space="preserve">    </w:t>
            </w:r>
            <w:r>
              <w:rPr>
                <w:rFonts w:hint="eastAsia"/>
                <w:b/>
                <w:color w:val="auto"/>
              </w:rPr>
              <w:t>准：</w:t>
            </w:r>
          </w:p>
        </w:tc>
        <w:tc>
          <w:tcPr>
            <w:tcW w:w="248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pStyle w:val="69"/>
              <w:keepNext w:val="0"/>
              <w:keepLines w:val="0"/>
              <w:suppressLineNumbers w:val="0"/>
              <w:pBdr>
                <w:bottom w:val="none" w:color="auto" w:sz="0" w:space="0"/>
              </w:pBdr>
              <w:spacing w:beforeAutospacing="0" w:afterAutospacing="0" w:line="360" w:lineRule="auto"/>
              <w:ind w:left="0" w:right="0"/>
              <w:jc w:val="center"/>
              <w:rPr>
                <w:rFonts w:hint="default"/>
                <w:color w:val="auto"/>
              </w:rPr>
            </w:pPr>
          </w:p>
        </w:tc>
        <w:tc>
          <w:tcPr>
            <w:tcW w:w="96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right"/>
              <w:rPr>
                <w:rFonts w:hint="default"/>
                <w:color w:val="auto"/>
              </w:rPr>
            </w:pPr>
            <w:r>
              <w:rPr>
                <w:rFonts w:hint="eastAsia"/>
                <w:b/>
                <w:color w:val="auto"/>
              </w:rPr>
              <w:t>日</w:t>
            </w:r>
            <w:r>
              <w:rPr>
                <w:rFonts w:hint="default"/>
                <w:b/>
                <w:color w:val="auto"/>
              </w:rPr>
              <w:t xml:space="preserve"> </w:t>
            </w:r>
            <w:r>
              <w:rPr>
                <w:rFonts w:hint="eastAsia"/>
                <w:b/>
                <w:color w:val="auto"/>
              </w:rPr>
              <w:t>期：</w:t>
            </w:r>
          </w:p>
        </w:tc>
        <w:tc>
          <w:tcPr>
            <w:tcW w:w="21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/>
                <w:color w:val="auto"/>
              </w:rPr>
            </w:pPr>
          </w:p>
        </w:tc>
      </w:tr>
    </w:tbl>
    <w:p>
      <w:pPr>
        <w:spacing w:line="360" w:lineRule="auto"/>
        <w:rPr>
          <w:color w:val="auto"/>
        </w:rPr>
      </w:pPr>
    </w:p>
    <w:p>
      <w:pPr>
        <w:spacing w:line="360" w:lineRule="auto"/>
        <w:rPr>
          <w:color w:val="auto"/>
        </w:rPr>
      </w:pPr>
    </w:p>
    <w:p>
      <w:pPr>
        <w:spacing w:line="360" w:lineRule="auto"/>
        <w:rPr>
          <w:color w:val="auto"/>
        </w:rPr>
      </w:pPr>
    </w:p>
    <w:p>
      <w:pPr>
        <w:spacing w:line="360" w:lineRule="auto"/>
        <w:rPr>
          <w:color w:val="auto"/>
        </w:rPr>
      </w:pPr>
    </w:p>
    <w:p>
      <w:pPr>
        <w:spacing w:line="360" w:lineRule="auto"/>
        <w:rPr>
          <w:color w:val="auto"/>
        </w:rPr>
      </w:pPr>
    </w:p>
    <w:p>
      <w:pPr>
        <w:tabs>
          <w:tab w:val="left" w:pos="3030"/>
        </w:tabs>
        <w:spacing w:line="360" w:lineRule="auto"/>
        <w:rPr>
          <w:rFonts w:hint="eastAsia" w:eastAsiaTheme="minorEastAsia"/>
          <w:color w:val="auto"/>
          <w:lang w:eastAsia="zh-CN"/>
        </w:rPr>
      </w:pPr>
      <w:r>
        <w:rPr>
          <w:rFonts w:hint="eastAsia"/>
          <w:color w:val="auto"/>
          <w:lang w:eastAsia="zh-CN"/>
        </w:rPr>
        <w:tab/>
      </w:r>
    </w:p>
    <w:p>
      <w:pPr>
        <w:spacing w:line="360" w:lineRule="auto"/>
        <w:rPr>
          <w:rFonts w:ascii="宋体" w:hAnsi="宋体"/>
          <w:color w:val="auto"/>
          <w:szCs w:val="21"/>
        </w:rPr>
      </w:pPr>
    </w:p>
    <w:p>
      <w:pPr>
        <w:spacing w:line="360" w:lineRule="auto"/>
        <w:jc w:val="center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同徽公司</w:t>
      </w:r>
    </w:p>
    <w:p>
      <w:pPr>
        <w:spacing w:line="360" w:lineRule="auto"/>
        <w:jc w:val="center"/>
        <w:rPr>
          <w:rFonts w:ascii="宋体" w:hAnsi="宋体"/>
          <w:color w:val="auto"/>
          <w:szCs w:val="21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"http://www.itonghui.com" </w:instrText>
      </w:r>
      <w:r>
        <w:rPr>
          <w:color w:val="auto"/>
        </w:rPr>
        <w:fldChar w:fldCharType="separate"/>
      </w:r>
      <w:r>
        <w:rPr>
          <w:rStyle w:val="37"/>
          <w:rFonts w:hint="eastAsia" w:ascii="宋体" w:hAnsi="宋体"/>
          <w:color w:val="auto"/>
          <w:szCs w:val="21"/>
        </w:rPr>
        <w:t>www.</w:t>
      </w:r>
      <w:r>
        <w:rPr>
          <w:rStyle w:val="37"/>
          <w:rFonts w:hint="eastAsia" w:ascii="宋体" w:hAnsi="宋体"/>
          <w:color w:val="auto"/>
          <w:szCs w:val="21"/>
          <w:lang w:val="en-US" w:eastAsia="zh-CN"/>
        </w:rPr>
        <w:t>thwcp</w:t>
      </w:r>
      <w:r>
        <w:rPr>
          <w:rStyle w:val="37"/>
          <w:rFonts w:hint="eastAsia" w:ascii="宋体" w:hAnsi="宋体"/>
          <w:color w:val="auto"/>
          <w:szCs w:val="21"/>
        </w:rPr>
        <w:t>.com</w:t>
      </w:r>
      <w:r>
        <w:rPr>
          <w:rStyle w:val="37"/>
          <w:rFonts w:hint="eastAsia" w:ascii="宋体" w:hAnsi="宋体"/>
          <w:color w:val="auto"/>
          <w:szCs w:val="21"/>
        </w:rPr>
        <w:br w:type="page"/>
      </w:r>
      <w:r>
        <w:rPr>
          <w:rStyle w:val="37"/>
          <w:rFonts w:hint="eastAsia" w:ascii="宋体" w:hAnsi="宋体"/>
          <w:color w:val="auto"/>
          <w:szCs w:val="21"/>
        </w:rPr>
        <w:fldChar w:fldCharType="end"/>
      </w:r>
    </w:p>
    <w:p>
      <w:pPr>
        <w:pStyle w:val="25"/>
        <w:tabs>
          <w:tab w:val="right" w:leader="dot" w:pos="8306"/>
        </w:tabs>
        <w:spacing w:line="360" w:lineRule="auto"/>
        <w:jc w:val="center"/>
        <w:rPr>
          <w:b/>
          <w:bCs/>
          <w:color w:val="auto"/>
          <w:sz w:val="28"/>
          <w:szCs w:val="32"/>
        </w:rPr>
      </w:pPr>
      <w:r>
        <w:rPr>
          <w:rFonts w:hint="eastAsia"/>
          <w:b/>
          <w:bCs/>
          <w:color w:val="auto"/>
          <w:sz w:val="28"/>
          <w:szCs w:val="32"/>
        </w:rPr>
        <w:t>目录</w:t>
      </w:r>
    </w:p>
    <w:p>
      <w:pPr>
        <w:pStyle w:val="25"/>
        <w:tabs>
          <w:tab w:val="right" w:leader="dot" w:pos="8306"/>
        </w:tabs>
        <w:spacing w:line="360" w:lineRule="auto"/>
      </w:pPr>
      <w:r>
        <w:rPr>
          <w:color w:val="auto"/>
        </w:rPr>
        <w:fldChar w:fldCharType="begin"/>
      </w:r>
      <w:r>
        <w:rPr>
          <w:color w:val="auto"/>
        </w:rPr>
        <w:instrText xml:space="preserve">TOC \o "1-3" \h \u </w:instrText>
      </w:r>
      <w:r>
        <w:rPr>
          <w:color w:val="auto"/>
        </w:rPr>
        <w:fldChar w:fldCharType="separate"/>
      </w:r>
      <w:r>
        <w:rPr>
          <w:color w:val="auto"/>
        </w:rPr>
        <w:fldChar w:fldCharType="begin"/>
      </w:r>
      <w:r>
        <w:instrText xml:space="preserve"> HYPERLINK \l _Toc30730 </w:instrText>
      </w:r>
      <w:r>
        <w:fldChar w:fldCharType="separate"/>
      </w:r>
      <w:r>
        <w:rPr>
          <w:rFonts w:hint="default" w:ascii="微软雅黑" w:hAnsi="微软雅黑"/>
          <w:szCs w:val="36"/>
        </w:rPr>
        <w:t xml:space="preserve">1. </w:t>
      </w:r>
      <w:r>
        <w:rPr>
          <w:rFonts w:hint="eastAsia" w:ascii="微软雅黑" w:hAnsi="微软雅黑"/>
          <w:szCs w:val="36"/>
        </w:rPr>
        <w:t>引言</w:t>
      </w:r>
      <w:r>
        <w:tab/>
      </w:r>
      <w:r>
        <w:fldChar w:fldCharType="begin"/>
      </w:r>
      <w:r>
        <w:instrText xml:space="preserve"> PAGEREF _Toc30730 </w:instrText>
      </w:r>
      <w:r>
        <w:fldChar w:fldCharType="separate"/>
      </w:r>
      <w:r>
        <w:t>1</w:t>
      </w:r>
      <w:r>
        <w:fldChar w:fldCharType="end"/>
      </w:r>
      <w:r>
        <w:rPr>
          <w:color w:val="auto"/>
        </w:rPr>
        <w:fldChar w:fldCharType="end"/>
      </w:r>
    </w:p>
    <w:p>
      <w:pPr>
        <w:pStyle w:val="28"/>
        <w:tabs>
          <w:tab w:val="right" w:leader="dot" w:pos="8306"/>
        </w:tabs>
        <w:spacing w:line="360" w:lineRule="auto"/>
      </w:pPr>
      <w:r>
        <w:rPr>
          <w:color w:val="auto"/>
        </w:rPr>
        <w:fldChar w:fldCharType="begin"/>
      </w:r>
      <w:r>
        <w:instrText xml:space="preserve"> HYPERLINK \l _Toc14523 </w:instrText>
      </w:r>
      <w:r>
        <w:fldChar w:fldCharType="separate"/>
      </w:r>
      <w:r>
        <w:rPr>
          <w:rFonts w:hint="default"/>
        </w:rPr>
        <w:t xml:space="preserve">1.1. </w:t>
      </w:r>
      <w:r>
        <w:rPr>
          <w:rFonts w:hint="eastAsia"/>
        </w:rPr>
        <w:t>编写目的</w:t>
      </w:r>
      <w:r>
        <w:tab/>
      </w:r>
      <w:r>
        <w:fldChar w:fldCharType="begin"/>
      </w:r>
      <w:r>
        <w:instrText xml:space="preserve"> PAGEREF _Toc14523 </w:instrText>
      </w:r>
      <w:r>
        <w:fldChar w:fldCharType="separate"/>
      </w:r>
      <w:r>
        <w:t>1</w:t>
      </w:r>
      <w:r>
        <w:fldChar w:fldCharType="end"/>
      </w:r>
      <w:r>
        <w:rPr>
          <w:color w:val="auto"/>
        </w:rPr>
        <w:fldChar w:fldCharType="end"/>
      </w:r>
    </w:p>
    <w:p>
      <w:pPr>
        <w:pStyle w:val="28"/>
        <w:tabs>
          <w:tab w:val="right" w:leader="dot" w:pos="8306"/>
        </w:tabs>
        <w:spacing w:line="360" w:lineRule="auto"/>
      </w:pPr>
      <w:r>
        <w:rPr>
          <w:color w:val="auto"/>
        </w:rPr>
        <w:fldChar w:fldCharType="begin"/>
      </w:r>
      <w:r>
        <w:instrText xml:space="preserve"> HYPERLINK \l _Toc15790 </w:instrText>
      </w:r>
      <w:r>
        <w:fldChar w:fldCharType="separate"/>
      </w:r>
      <w:r>
        <w:rPr>
          <w:rFonts w:hint="default"/>
        </w:rPr>
        <w:t xml:space="preserve">1.2. </w:t>
      </w:r>
      <w:r>
        <w:rPr>
          <w:rFonts w:hint="eastAsia"/>
        </w:rPr>
        <w:t>阅读对象</w:t>
      </w:r>
      <w:r>
        <w:tab/>
      </w:r>
      <w:r>
        <w:fldChar w:fldCharType="begin"/>
      </w:r>
      <w:r>
        <w:instrText xml:space="preserve"> PAGEREF _Toc15790 </w:instrText>
      </w:r>
      <w:r>
        <w:fldChar w:fldCharType="separate"/>
      </w:r>
      <w:r>
        <w:t>1</w:t>
      </w:r>
      <w:r>
        <w:fldChar w:fldCharType="end"/>
      </w:r>
      <w:r>
        <w:rPr>
          <w:color w:val="auto"/>
        </w:rPr>
        <w:fldChar w:fldCharType="end"/>
      </w:r>
    </w:p>
    <w:p>
      <w:pPr>
        <w:pStyle w:val="25"/>
        <w:tabs>
          <w:tab w:val="right" w:leader="dot" w:pos="8306"/>
        </w:tabs>
        <w:spacing w:line="360" w:lineRule="auto"/>
      </w:pPr>
      <w:r>
        <w:rPr>
          <w:color w:val="auto"/>
        </w:rPr>
        <w:fldChar w:fldCharType="begin"/>
      </w:r>
      <w:r>
        <w:instrText xml:space="preserve"> HYPERLINK \l _Toc5742 </w:instrText>
      </w:r>
      <w:r>
        <w:fldChar w:fldCharType="separate"/>
      </w:r>
      <w:r>
        <w:rPr>
          <w:rFonts w:hint="default" w:ascii="微软雅黑" w:hAnsi="微软雅黑"/>
          <w:szCs w:val="36"/>
        </w:rPr>
        <w:t xml:space="preserve">2. </w:t>
      </w:r>
      <w:r>
        <w:rPr>
          <w:rFonts w:hint="eastAsia" w:ascii="微软雅黑" w:hAnsi="微软雅黑"/>
          <w:szCs w:val="36"/>
        </w:rPr>
        <w:t>系统功能</w:t>
      </w:r>
      <w:r>
        <w:tab/>
      </w:r>
      <w:r>
        <w:fldChar w:fldCharType="begin"/>
      </w:r>
      <w:r>
        <w:instrText xml:space="preserve"> PAGEREF _Toc5742 </w:instrText>
      </w:r>
      <w:r>
        <w:fldChar w:fldCharType="separate"/>
      </w:r>
      <w:r>
        <w:t>1</w:t>
      </w:r>
      <w:r>
        <w:fldChar w:fldCharType="end"/>
      </w:r>
      <w:r>
        <w:rPr>
          <w:color w:val="auto"/>
        </w:rPr>
        <w:fldChar w:fldCharType="end"/>
      </w:r>
    </w:p>
    <w:p>
      <w:pPr>
        <w:pStyle w:val="28"/>
        <w:tabs>
          <w:tab w:val="right" w:leader="dot" w:pos="8306"/>
        </w:tabs>
        <w:spacing w:line="360" w:lineRule="auto"/>
      </w:pPr>
      <w:r>
        <w:rPr>
          <w:color w:val="auto"/>
        </w:rPr>
        <w:fldChar w:fldCharType="begin"/>
      </w:r>
      <w:r>
        <w:instrText xml:space="preserve"> HYPERLINK \l _Toc24401 </w:instrText>
      </w:r>
      <w:r>
        <w:fldChar w:fldCharType="separate"/>
      </w:r>
      <w:r>
        <w:rPr>
          <w:rFonts w:hint="default"/>
          <w:lang w:val="en-US"/>
        </w:rPr>
        <w:t xml:space="preserve">2.1. </w:t>
      </w:r>
      <w:r>
        <w:rPr>
          <w:rFonts w:hint="eastAsia"/>
          <w:lang w:val="en-US" w:eastAsia="zh-CN"/>
        </w:rPr>
        <w:t>日报管理</w:t>
      </w:r>
      <w:r>
        <w:tab/>
      </w:r>
      <w:r>
        <w:fldChar w:fldCharType="begin"/>
      </w:r>
      <w:r>
        <w:instrText xml:space="preserve"> PAGEREF _Toc24401 </w:instrText>
      </w:r>
      <w:r>
        <w:fldChar w:fldCharType="separate"/>
      </w:r>
      <w:r>
        <w:t>2</w:t>
      </w:r>
      <w:r>
        <w:fldChar w:fldCharType="end"/>
      </w:r>
      <w:r>
        <w:rPr>
          <w:color w:val="auto"/>
        </w:rPr>
        <w:fldChar w:fldCharType="end"/>
      </w:r>
    </w:p>
    <w:p>
      <w:pPr>
        <w:pStyle w:val="19"/>
        <w:tabs>
          <w:tab w:val="right" w:leader="dot" w:pos="8306"/>
        </w:tabs>
        <w:spacing w:line="360" w:lineRule="auto"/>
      </w:pPr>
      <w:r>
        <w:rPr>
          <w:color w:val="auto"/>
        </w:rPr>
        <w:fldChar w:fldCharType="begin"/>
      </w:r>
      <w:r>
        <w:instrText xml:space="preserve"> HYPERLINK \l _Toc11632 </w:instrText>
      </w:r>
      <w:r>
        <w:fldChar w:fldCharType="separate"/>
      </w:r>
      <w:r>
        <w:rPr>
          <w:rFonts w:hint="default"/>
          <w:lang w:val="en-US" w:eastAsia="zh-CN"/>
        </w:rPr>
        <w:t xml:space="preserve">2.1.1. </w:t>
      </w:r>
      <w:r>
        <w:rPr>
          <w:rFonts w:hint="eastAsia"/>
          <w:lang w:val="en-US" w:eastAsia="zh-CN"/>
        </w:rPr>
        <w:t>个人任务类型设置</w:t>
      </w:r>
      <w:r>
        <w:tab/>
      </w:r>
      <w:r>
        <w:fldChar w:fldCharType="begin"/>
      </w:r>
      <w:r>
        <w:instrText xml:space="preserve"> PAGEREF _Toc11632 </w:instrText>
      </w:r>
      <w:r>
        <w:fldChar w:fldCharType="separate"/>
      </w:r>
      <w:r>
        <w:t>2</w:t>
      </w:r>
      <w:r>
        <w:fldChar w:fldCharType="end"/>
      </w:r>
      <w:r>
        <w:rPr>
          <w:color w:val="auto"/>
        </w:rPr>
        <w:fldChar w:fldCharType="end"/>
      </w:r>
    </w:p>
    <w:p>
      <w:pPr>
        <w:pStyle w:val="19"/>
        <w:tabs>
          <w:tab w:val="right" w:leader="dot" w:pos="8306"/>
        </w:tabs>
        <w:spacing w:line="360" w:lineRule="auto"/>
      </w:pPr>
      <w:r>
        <w:rPr>
          <w:color w:val="auto"/>
        </w:rPr>
        <w:fldChar w:fldCharType="begin"/>
      </w:r>
      <w:r>
        <w:instrText xml:space="preserve"> HYPERLINK \l _Toc8749 </w:instrText>
      </w:r>
      <w:r>
        <w:fldChar w:fldCharType="separate"/>
      </w:r>
      <w:r>
        <w:rPr>
          <w:rFonts w:hint="default"/>
          <w:lang w:val="en-US" w:eastAsia="zh-CN"/>
        </w:rPr>
        <w:t xml:space="preserve">2.1.2. </w:t>
      </w:r>
      <w:r>
        <w:rPr>
          <w:rFonts w:hint="eastAsia"/>
          <w:lang w:val="en-US" w:eastAsia="zh-CN"/>
        </w:rPr>
        <w:t>功能点与积分</w:t>
      </w:r>
      <w:r>
        <w:tab/>
      </w:r>
      <w:r>
        <w:fldChar w:fldCharType="begin"/>
      </w:r>
      <w:r>
        <w:instrText xml:space="preserve"> PAGEREF _Toc8749 </w:instrText>
      </w:r>
      <w:r>
        <w:fldChar w:fldCharType="separate"/>
      </w:r>
      <w:r>
        <w:t>3</w:t>
      </w:r>
      <w:r>
        <w:fldChar w:fldCharType="end"/>
      </w:r>
      <w:r>
        <w:rPr>
          <w:color w:val="auto"/>
        </w:rPr>
        <w:fldChar w:fldCharType="end"/>
      </w:r>
    </w:p>
    <w:p>
      <w:pPr>
        <w:pStyle w:val="19"/>
        <w:tabs>
          <w:tab w:val="right" w:leader="dot" w:pos="8306"/>
        </w:tabs>
        <w:spacing w:line="360" w:lineRule="auto"/>
      </w:pPr>
      <w:r>
        <w:rPr>
          <w:color w:val="auto"/>
        </w:rPr>
        <w:fldChar w:fldCharType="begin"/>
      </w:r>
      <w:r>
        <w:instrText xml:space="preserve"> HYPERLINK \l _Toc23130 </w:instrText>
      </w:r>
      <w:r>
        <w:fldChar w:fldCharType="separate"/>
      </w:r>
      <w:r>
        <w:rPr>
          <w:rFonts w:hint="default"/>
          <w:lang w:val="en-US"/>
        </w:rPr>
        <w:t xml:space="preserve">2.1.3. </w:t>
      </w:r>
      <w:r>
        <w:rPr>
          <w:rFonts w:hint="eastAsia"/>
          <w:lang w:val="en-US" w:eastAsia="zh-CN"/>
        </w:rPr>
        <w:t>日报管理</w:t>
      </w:r>
      <w:r>
        <w:tab/>
      </w:r>
      <w:r>
        <w:fldChar w:fldCharType="begin"/>
      </w:r>
      <w:r>
        <w:instrText xml:space="preserve"> PAGEREF _Toc23130 </w:instrText>
      </w:r>
      <w:r>
        <w:fldChar w:fldCharType="separate"/>
      </w:r>
      <w:r>
        <w:t>4</w:t>
      </w:r>
      <w:r>
        <w:fldChar w:fldCharType="end"/>
      </w:r>
      <w:r>
        <w:rPr>
          <w:color w:val="auto"/>
        </w:rPr>
        <w:fldChar w:fldCharType="end"/>
      </w:r>
    </w:p>
    <w:p>
      <w:pPr>
        <w:pStyle w:val="19"/>
        <w:tabs>
          <w:tab w:val="right" w:leader="dot" w:pos="8306"/>
        </w:tabs>
        <w:spacing w:line="360" w:lineRule="auto"/>
      </w:pPr>
      <w:r>
        <w:rPr>
          <w:color w:val="auto"/>
        </w:rPr>
        <w:fldChar w:fldCharType="begin"/>
      </w:r>
      <w:r>
        <w:instrText xml:space="preserve"> HYPERLINK \l _Toc5012 </w:instrText>
      </w:r>
      <w:r>
        <w:fldChar w:fldCharType="separate"/>
      </w:r>
      <w:r>
        <w:rPr>
          <w:rFonts w:hint="default"/>
          <w:lang w:val="en-US" w:eastAsia="zh-CN"/>
        </w:rPr>
        <w:t xml:space="preserve">2.1.4. </w:t>
      </w:r>
      <w:r>
        <w:rPr>
          <w:rFonts w:hint="eastAsia"/>
          <w:lang w:val="en-US" w:eastAsia="zh-CN"/>
        </w:rPr>
        <w:t>工作日报清单</w:t>
      </w:r>
      <w:r>
        <w:tab/>
      </w:r>
      <w:r>
        <w:fldChar w:fldCharType="begin"/>
      </w:r>
      <w:r>
        <w:instrText xml:space="preserve"> PAGEREF _Toc5012 </w:instrText>
      </w:r>
      <w:r>
        <w:fldChar w:fldCharType="separate"/>
      </w:r>
      <w:r>
        <w:t>6</w:t>
      </w:r>
      <w:r>
        <w:fldChar w:fldCharType="end"/>
      </w:r>
      <w:r>
        <w:rPr>
          <w:color w:val="auto"/>
        </w:rPr>
        <w:fldChar w:fldCharType="end"/>
      </w:r>
    </w:p>
    <w:p>
      <w:pPr>
        <w:pStyle w:val="19"/>
        <w:tabs>
          <w:tab w:val="right" w:leader="dot" w:pos="8306"/>
        </w:tabs>
        <w:spacing w:line="360" w:lineRule="auto"/>
      </w:pPr>
      <w:r>
        <w:rPr>
          <w:color w:val="auto"/>
        </w:rPr>
        <w:fldChar w:fldCharType="begin"/>
      </w:r>
      <w:r>
        <w:instrText xml:space="preserve"> HYPERLINK \l _Toc5071 </w:instrText>
      </w:r>
      <w:r>
        <w:fldChar w:fldCharType="separate"/>
      </w:r>
      <w:r>
        <w:rPr>
          <w:rFonts w:hint="default"/>
          <w:lang w:val="en-US" w:eastAsia="zh-CN"/>
        </w:rPr>
        <w:t xml:space="preserve">2.1.5. </w:t>
      </w:r>
      <w:r>
        <w:rPr>
          <w:rFonts w:hint="eastAsia"/>
          <w:lang w:val="en-US" w:eastAsia="zh-CN"/>
        </w:rPr>
        <w:t>工作汇总看板</w:t>
      </w:r>
      <w:r>
        <w:tab/>
      </w:r>
      <w:r>
        <w:fldChar w:fldCharType="begin"/>
      </w:r>
      <w:r>
        <w:instrText xml:space="preserve"> PAGEREF _Toc5071 </w:instrText>
      </w:r>
      <w:r>
        <w:fldChar w:fldCharType="separate"/>
      </w:r>
      <w:r>
        <w:t>7</w:t>
      </w:r>
      <w:r>
        <w:fldChar w:fldCharType="end"/>
      </w:r>
      <w:r>
        <w:rPr>
          <w:color w:val="auto"/>
        </w:rPr>
        <w:fldChar w:fldCharType="end"/>
      </w:r>
    </w:p>
    <w:p>
      <w:pPr>
        <w:spacing w:line="360" w:lineRule="auto"/>
        <w:rPr>
          <w:color w:val="auto"/>
        </w:rPr>
      </w:pPr>
      <w:r>
        <w:rPr>
          <w:color w:val="auto"/>
        </w:rPr>
        <w:fldChar w:fldCharType="end"/>
      </w:r>
    </w:p>
    <w:p>
      <w:pPr>
        <w:pStyle w:val="2"/>
        <w:spacing w:line="360" w:lineRule="auto"/>
        <w:rPr>
          <w:rFonts w:ascii="微软雅黑" w:hAnsi="微软雅黑"/>
          <w:color w:val="auto"/>
          <w:sz w:val="36"/>
          <w:szCs w:val="36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bookmarkStart w:id="0" w:name="_Toc19140"/>
      <w:bookmarkStart w:id="1" w:name="_Toc7682"/>
      <w:bookmarkStart w:id="2" w:name="_Toc30120"/>
      <w:bookmarkStart w:id="3" w:name="_Toc6876"/>
    </w:p>
    <w:p>
      <w:pPr>
        <w:pStyle w:val="2"/>
        <w:spacing w:line="360" w:lineRule="auto"/>
        <w:rPr>
          <w:rFonts w:ascii="微软雅黑" w:hAnsi="微软雅黑"/>
          <w:color w:val="auto"/>
          <w:sz w:val="36"/>
          <w:szCs w:val="36"/>
        </w:rPr>
      </w:pPr>
      <w:bookmarkStart w:id="4" w:name="_Toc30730"/>
      <w:r>
        <w:rPr>
          <w:rFonts w:hint="eastAsia" w:ascii="微软雅黑" w:hAnsi="微软雅黑"/>
          <w:color w:val="auto"/>
          <w:sz w:val="36"/>
          <w:szCs w:val="36"/>
        </w:rPr>
        <w:t>引言</w:t>
      </w:r>
      <w:bookmarkEnd w:id="0"/>
      <w:bookmarkEnd w:id="1"/>
      <w:bookmarkEnd w:id="2"/>
      <w:bookmarkEnd w:id="3"/>
      <w:bookmarkEnd w:id="4"/>
    </w:p>
    <w:p>
      <w:pPr>
        <w:pStyle w:val="3"/>
        <w:spacing w:line="360" w:lineRule="auto"/>
        <w:rPr>
          <w:color w:val="auto"/>
        </w:rPr>
      </w:pPr>
      <w:bookmarkStart w:id="5" w:name="_Toc32723"/>
      <w:bookmarkStart w:id="6" w:name="_Toc121128954"/>
      <w:bookmarkStart w:id="7" w:name="_Toc120307657"/>
      <w:bookmarkStart w:id="8" w:name="_Toc3114"/>
      <w:bookmarkStart w:id="9" w:name="_Toc29126"/>
      <w:bookmarkStart w:id="10" w:name="_Toc23143"/>
      <w:bookmarkStart w:id="11" w:name="_Toc464669748"/>
      <w:bookmarkStart w:id="12" w:name="_Toc31868"/>
      <w:bookmarkStart w:id="13" w:name="_Toc4184"/>
      <w:bookmarkStart w:id="14" w:name="_Toc14523"/>
      <w:r>
        <w:rPr>
          <w:rFonts w:hint="eastAsia"/>
          <w:color w:val="auto"/>
        </w:rPr>
        <w:t>编写目的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>
      <w:pPr>
        <w:spacing w:line="360" w:lineRule="auto"/>
        <w:ind w:firstLine="420"/>
        <w:jc w:val="left"/>
        <w:rPr>
          <w:rFonts w:ascii="宋体" w:hAnsi="宋体" w:cs="宋体"/>
          <w:color w:val="auto"/>
          <w:szCs w:val="21"/>
        </w:rPr>
      </w:pPr>
      <w:bookmarkStart w:id="15" w:name="_Toc121128955"/>
      <w:bookmarkStart w:id="16" w:name="_Toc464669749"/>
      <w:bookmarkStart w:id="17" w:name="_Toc120307658"/>
      <w:r>
        <w:rPr>
          <w:rFonts w:hint="eastAsia" w:ascii="宋体" w:hAnsi="宋体" w:cs="宋体"/>
          <w:color w:val="auto"/>
          <w:szCs w:val="21"/>
        </w:rPr>
        <w:t>此文档是</w:t>
      </w:r>
      <w:r>
        <w:rPr>
          <w:rFonts w:hint="eastAsia" w:ascii="宋体" w:hAnsi="宋体" w:cs="宋体"/>
          <w:color w:val="auto"/>
          <w:szCs w:val="21"/>
          <w:lang w:val="en-US" w:eastAsia="zh-CN"/>
        </w:rPr>
        <w:t>为了同徽公司内部员工对日报管理功能熟悉</w:t>
      </w:r>
      <w:r>
        <w:rPr>
          <w:rFonts w:hint="eastAsia" w:ascii="宋体" w:hAnsi="宋体" w:cs="宋体"/>
          <w:color w:val="auto"/>
          <w:szCs w:val="21"/>
        </w:rPr>
        <w:t>，通过此文档对于每个功能</w:t>
      </w:r>
      <w:r>
        <w:rPr>
          <w:rFonts w:hint="eastAsia" w:ascii="宋体" w:hAnsi="宋体" w:cs="宋体"/>
          <w:color w:val="auto"/>
          <w:szCs w:val="21"/>
          <w:lang w:val="en-US" w:eastAsia="zh-CN"/>
        </w:rPr>
        <w:t>操作</w:t>
      </w:r>
      <w:r>
        <w:rPr>
          <w:rFonts w:hint="eastAsia" w:ascii="宋体" w:hAnsi="宋体" w:cs="宋体"/>
          <w:color w:val="auto"/>
          <w:szCs w:val="21"/>
        </w:rPr>
        <w:t>进行详细的描述，清楚核心业务路程以便进行</w:t>
      </w:r>
      <w:r>
        <w:rPr>
          <w:rFonts w:hint="eastAsia" w:ascii="宋体" w:hAnsi="宋体" w:cs="宋体"/>
          <w:color w:val="auto"/>
          <w:szCs w:val="21"/>
          <w:lang w:val="en-US" w:eastAsia="zh-CN"/>
        </w:rPr>
        <w:t>实际工作开展</w:t>
      </w:r>
      <w:r>
        <w:rPr>
          <w:rFonts w:hint="eastAsia" w:ascii="宋体" w:hAnsi="宋体" w:cs="宋体"/>
          <w:color w:val="auto"/>
          <w:szCs w:val="21"/>
        </w:rPr>
        <w:t>。</w:t>
      </w:r>
    </w:p>
    <w:bookmarkEnd w:id="15"/>
    <w:bookmarkEnd w:id="16"/>
    <w:bookmarkEnd w:id="17"/>
    <w:p>
      <w:pPr>
        <w:pStyle w:val="3"/>
        <w:spacing w:line="360" w:lineRule="auto"/>
        <w:rPr>
          <w:color w:val="auto"/>
        </w:rPr>
      </w:pPr>
      <w:bookmarkStart w:id="18" w:name="_Toc2306"/>
      <w:bookmarkStart w:id="19" w:name="_Toc2168"/>
      <w:bookmarkStart w:id="20" w:name="_Toc26627"/>
      <w:bookmarkStart w:id="21" w:name="_Toc464669750"/>
      <w:bookmarkStart w:id="22" w:name="_Toc9235"/>
      <w:bookmarkStart w:id="23" w:name="_Toc27804"/>
      <w:bookmarkStart w:id="24" w:name="_Toc11890"/>
      <w:bookmarkStart w:id="25" w:name="_Toc15790"/>
      <w:r>
        <w:rPr>
          <w:rFonts w:hint="eastAsia"/>
          <w:color w:val="auto"/>
        </w:rPr>
        <w:t>阅读对象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>
      <w:pPr>
        <w:spacing w:line="360" w:lineRule="auto"/>
        <w:ind w:firstLine="420" w:firstLineChars="200"/>
        <w:rPr>
          <w:rFonts w:ascii="宋体" w:hAnsi="宋体" w:eastAsia="宋体" w:cs="宋体"/>
          <w:color w:val="auto"/>
          <w:szCs w:val="21"/>
        </w:rPr>
      </w:pPr>
      <w:r>
        <w:rPr>
          <w:rFonts w:hint="eastAsia" w:ascii="宋体" w:hAnsi="宋体"/>
          <w:color w:val="auto"/>
        </w:rPr>
        <w:t>本文的阅读对象主要分为以下几类：</w:t>
      </w:r>
      <w:r>
        <w:rPr>
          <w:rFonts w:hint="eastAsia" w:ascii="宋体" w:hAnsi="宋体"/>
          <w:color w:val="auto"/>
          <w:lang w:val="en-US" w:eastAsia="zh-CN"/>
        </w:rPr>
        <w:t>全体公司内部员工</w:t>
      </w:r>
      <w:r>
        <w:rPr>
          <w:rFonts w:hint="eastAsia" w:ascii="宋体" w:hAnsi="宋体"/>
          <w:color w:val="auto"/>
        </w:rPr>
        <w:t>。</w:t>
      </w:r>
    </w:p>
    <w:p>
      <w:pPr>
        <w:pStyle w:val="2"/>
        <w:spacing w:line="360" w:lineRule="auto"/>
        <w:rPr>
          <w:rFonts w:ascii="微软雅黑" w:hAnsi="微软雅黑"/>
          <w:color w:val="auto"/>
          <w:sz w:val="36"/>
          <w:szCs w:val="36"/>
        </w:rPr>
      </w:pPr>
      <w:bookmarkStart w:id="26" w:name="_Toc22009"/>
      <w:bookmarkStart w:id="27" w:name="_Toc21464"/>
      <w:bookmarkStart w:id="28" w:name="_Toc12940"/>
      <w:bookmarkStart w:id="29" w:name="_Toc31173"/>
      <w:bookmarkStart w:id="30" w:name="_Toc5742"/>
      <w:r>
        <w:rPr>
          <w:rFonts w:hint="eastAsia" w:ascii="微软雅黑" w:hAnsi="微软雅黑"/>
          <w:color w:val="auto"/>
          <w:sz w:val="36"/>
          <w:szCs w:val="36"/>
        </w:rPr>
        <w:t>系统功能</w:t>
      </w:r>
      <w:bookmarkEnd w:id="26"/>
      <w:bookmarkEnd w:id="27"/>
      <w:bookmarkEnd w:id="28"/>
      <w:bookmarkEnd w:id="29"/>
      <w:bookmarkEnd w:id="30"/>
    </w:p>
    <w:p>
      <w:pPr>
        <w:spacing w:line="360" w:lineRule="auto"/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打开同徽虎鲸内部协同办公平台地址：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"https://qingsong.thsrm.com/loginmember" </w:instrText>
      </w:r>
      <w:r>
        <w:rPr>
          <w:rFonts w:hint="eastAsia"/>
        </w:rPr>
        <w:fldChar w:fldCharType="separate"/>
      </w:r>
      <w:r>
        <w:rPr>
          <w:rStyle w:val="37"/>
          <w:rFonts w:hint="eastAsia"/>
        </w:rPr>
        <w:t>http://</w:t>
      </w:r>
      <w:r>
        <w:rPr>
          <w:rFonts w:hint="eastAsia"/>
          <w:lang w:val="en-US" w:eastAsia="zh-CN"/>
        </w:rPr>
        <w:t>www.</w:t>
      </w:r>
      <w:r>
        <w:rPr>
          <w:rFonts w:hint="eastAsia"/>
        </w:rPr>
        <w:fldChar w:fldCharType="end"/>
      </w:r>
      <w:r>
        <w:rPr>
          <w:rFonts w:hint="eastAsia"/>
          <w:lang w:val="en-US" w:eastAsia="zh-CN"/>
        </w:rPr>
        <w:t>thwcp.com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内网地址：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"http://192.168.0.200:10023/"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37"/>
          <w:rFonts w:hint="eastAsia"/>
          <w:lang w:val="en-US" w:eastAsia="zh-CN"/>
        </w:rPr>
        <w:t>http://192.168.0.200:10023/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填写对应帐号密码，如果不清楚帐号密码，可以咨询你上级领导或平台管理员；</w:t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  <w:r>
        <w:drawing>
          <wp:inline distT="0" distB="0" distL="114300" distR="114300">
            <wp:extent cx="5266690" cy="2834005"/>
            <wp:effectExtent l="0" t="0" r="6350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60" w:lineRule="auto"/>
        <w:rPr>
          <w:lang w:val="en-US"/>
        </w:rPr>
      </w:pPr>
      <w:bookmarkStart w:id="31" w:name="_Toc24401"/>
      <w:bookmarkStart w:id="32" w:name="_Toc1429"/>
      <w:bookmarkStart w:id="33" w:name="_Toc9654"/>
      <w:bookmarkStart w:id="34" w:name="_Toc30503"/>
      <w:r>
        <w:rPr>
          <w:rFonts w:hint="eastAsia"/>
          <w:lang w:val="en-US" w:eastAsia="zh-CN"/>
        </w:rPr>
        <w:t>日报管理</w:t>
      </w:r>
      <w:bookmarkEnd w:id="31"/>
    </w:p>
    <w:p>
      <w:pPr>
        <w:pStyle w:val="4"/>
        <w:bidi w:val="0"/>
        <w:spacing w:line="360" w:lineRule="auto"/>
        <w:rPr>
          <w:rFonts w:hint="default"/>
          <w:lang w:val="en-US" w:eastAsia="zh-CN"/>
        </w:rPr>
      </w:pPr>
      <w:bookmarkStart w:id="35" w:name="_Toc11632"/>
      <w:r>
        <w:rPr>
          <w:rFonts w:hint="eastAsia"/>
          <w:lang w:val="en-US" w:eastAsia="zh-CN"/>
        </w:rPr>
        <w:t>个人任务类型设置</w:t>
      </w:r>
      <w:bookmarkEnd w:id="35"/>
    </w:p>
    <w:p>
      <w:pPr>
        <w:spacing w:line="360" w:lineRule="auto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点击头部登录名，有个下拉选项，点击“个人信息”按钮，跳转到个人信息页面；在这个页面，每个人都可以动态配置自己的工作类型【如果做的工作类型不在范围内，可以咨询你上级领导或平台管理员】；</w:t>
      </w:r>
    </w:p>
    <w:p>
      <w:pPr>
        <w:spacing w:line="360" w:lineRule="auto"/>
      </w:pPr>
      <w:r>
        <w:drawing>
          <wp:inline distT="0" distB="0" distL="114300" distR="114300">
            <wp:extent cx="5266690" cy="2092960"/>
            <wp:effectExtent l="0" t="0" r="6350" b="1016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4150" cy="2681605"/>
            <wp:effectExtent l="0" t="0" r="8890" b="63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line="360" w:lineRule="auto"/>
        <w:rPr>
          <w:rFonts w:hint="default"/>
          <w:lang w:val="en-US" w:eastAsia="zh-CN"/>
        </w:rPr>
      </w:pPr>
      <w:bookmarkStart w:id="36" w:name="_Toc8749"/>
      <w:r>
        <w:rPr>
          <w:rFonts w:hint="eastAsia"/>
          <w:lang w:val="en-US" w:eastAsia="zh-CN"/>
        </w:rPr>
        <w:t>功能点与积分</w:t>
      </w:r>
      <w:bookmarkEnd w:id="36"/>
    </w:p>
    <w:p>
      <w:pPr>
        <w:pStyle w:val="5"/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功能点定义</w:t>
      </w:r>
    </w:p>
    <w:p>
      <w:p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5476875"/>
            <wp:effectExtent l="0" t="0" r="3810" b="952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功能点复杂度的积分</w:t>
      </w:r>
    </w:p>
    <w:p>
      <w:p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5112385"/>
            <wp:effectExtent l="0" t="0" r="13970" b="825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hint="eastAsia" w:eastAsia="宋体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关于功能点的定义，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如上所述</w:t>
      </w:r>
      <w:r>
        <w:rPr>
          <w:rFonts w:ascii="宋体" w:hAnsi="宋体" w:eastAsia="宋体" w:cs="宋体"/>
          <w:sz w:val="24"/>
          <w:szCs w:val="24"/>
        </w:rPr>
        <w:t>。功能点重复：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</w:t>
      </w:r>
      <w:r>
        <w:rPr>
          <w:rFonts w:ascii="宋体" w:hAnsi="宋体" w:eastAsia="宋体" w:cs="宋体"/>
          <w:sz w:val="24"/>
          <w:szCs w:val="24"/>
        </w:rPr>
        <w:t>系统已有、功能点调整都不可算在内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</w:p>
    <w:p>
      <w:pPr>
        <w:pStyle w:val="4"/>
        <w:bidi w:val="0"/>
        <w:spacing w:line="360" w:lineRule="auto"/>
        <w:rPr>
          <w:lang w:val="en-US"/>
        </w:rPr>
      </w:pPr>
      <w:bookmarkStart w:id="37" w:name="_Toc23130"/>
      <w:bookmarkStart w:id="38" w:name="_Toc85796036"/>
      <w:bookmarkStart w:id="39" w:name="_Toc32585"/>
      <w:r>
        <w:rPr>
          <w:rFonts w:hint="eastAsia"/>
          <w:lang w:val="en-US" w:eastAsia="zh-CN"/>
        </w:rPr>
        <w:t>日报管理</w:t>
      </w:r>
      <w:bookmarkEnd w:id="37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0"/>
        <w:jc w:val="both"/>
        <w:rPr>
          <w:rFonts w:hint="default"/>
          <w:lang w:val="en-US"/>
        </w:rPr>
      </w:pPr>
      <w:r>
        <w:rPr>
          <w:rFonts w:hint="eastAsia" w:ascii="Times New Roman" w:hAnsi="Times New Roman" w:eastAsia="宋体" w:cs="宋体"/>
          <w:kern w:val="2"/>
          <w:sz w:val="21"/>
          <w:szCs w:val="24"/>
          <w:lang w:val="en-US" w:eastAsia="zh-CN" w:bidi="ar"/>
        </w:rPr>
        <w:t>根据截图标记内容，找到工作报告页面。点击“添加工作报告”，跳转到添加页面，编写对应的工作任务：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lang w:val="en-US"/>
        </w:rPr>
      </w:pPr>
      <w:r>
        <w:drawing>
          <wp:inline distT="0" distB="0" distL="114300" distR="114300">
            <wp:extent cx="5266690" cy="2545715"/>
            <wp:effectExtent l="0" t="0" r="635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</w:pPr>
      <w:r>
        <w:drawing>
          <wp:inline distT="0" distB="0" distL="114300" distR="114300">
            <wp:extent cx="5266690" cy="2545715"/>
            <wp:effectExtent l="0" t="0" r="635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ind w:firstLine="420" w:firstLineChars="0"/>
        <w:jc w:val="left"/>
        <w:rPr>
          <w:rFonts w:hint="eastAsia" w:ascii="Times New Roman" w:hAnsi="Times New Roman" w:eastAsia="宋体" w:cs="宋体"/>
          <w:kern w:val="2"/>
          <w:sz w:val="21"/>
          <w:szCs w:val="24"/>
          <w:lang w:val="en-US" w:eastAsia="zh-CN" w:bidi="ar"/>
        </w:rPr>
      </w:pPr>
      <w:r>
        <w:rPr>
          <w:rFonts w:hint="eastAsia" w:ascii="Times New Roman" w:hAnsi="Times New Roman" w:eastAsia="宋体" w:cs="宋体"/>
          <w:kern w:val="2"/>
          <w:sz w:val="21"/>
          <w:szCs w:val="24"/>
          <w:lang w:val="en-US" w:eastAsia="zh-CN" w:bidi="ar"/>
        </w:rPr>
        <w:t>点击“任务类型”下拉，选择对应的任务类型的任务，明确此任务工作内容的功能点和花费时间，工作内容需要概括对应的数量：</w:t>
      </w:r>
    </w:p>
    <w:p>
      <w:pPr>
        <w:keepNext w:val="0"/>
        <w:keepLines w:val="0"/>
        <w:widowControl/>
        <w:suppressLineNumbers w:val="0"/>
        <w:spacing w:line="360" w:lineRule="auto"/>
        <w:ind w:firstLine="420" w:firstLineChars="0"/>
        <w:jc w:val="left"/>
        <w:rPr>
          <w:rFonts w:hint="eastAsia" w:ascii="Times New Roman" w:hAnsi="Times New Roman" w:eastAsia="宋体" w:cs="宋体"/>
          <w:kern w:val="2"/>
          <w:sz w:val="21"/>
          <w:szCs w:val="24"/>
          <w:lang w:val="en-US" w:eastAsia="zh-CN" w:bidi="ar"/>
        </w:rPr>
      </w:pPr>
      <w:r>
        <w:rPr>
          <w:rFonts w:hint="eastAsia" w:ascii="Times New Roman" w:hAnsi="Times New Roman" w:eastAsia="宋体" w:cs="宋体"/>
          <w:kern w:val="2"/>
          <w:sz w:val="21"/>
          <w:szCs w:val="24"/>
          <w:lang w:val="en-US" w:eastAsia="zh-CN" w:bidi="ar"/>
        </w:rPr>
        <w:t>任务的来源可以是虎鲸的任务，也可以是禅道中创建的任务。任务获取是根据当前时间进行查询的；</w:t>
      </w:r>
    </w:p>
    <w:p>
      <w:pPr>
        <w:keepNext w:val="0"/>
        <w:keepLines w:val="0"/>
        <w:widowControl/>
        <w:suppressLineNumbers w:val="0"/>
        <w:spacing w:line="360" w:lineRule="auto"/>
        <w:ind w:firstLine="420" w:firstLineChars="0"/>
        <w:jc w:val="left"/>
        <w:rPr>
          <w:rFonts w:hint="default" w:ascii="Times New Roman" w:hAnsi="Times New Roman" w:eastAsia="宋体" w:cs="宋体"/>
          <w:kern w:val="2"/>
          <w:sz w:val="21"/>
          <w:szCs w:val="24"/>
          <w:lang w:val="en-US" w:eastAsia="zh-CN" w:bidi="ar"/>
        </w:rPr>
      </w:pPr>
      <w:r>
        <w:rPr>
          <w:rFonts w:hint="eastAsia" w:ascii="Times New Roman" w:hAnsi="Times New Roman" w:eastAsia="宋体" w:cs="宋体"/>
          <w:kern w:val="2"/>
          <w:sz w:val="21"/>
          <w:szCs w:val="24"/>
          <w:lang w:val="en-US" w:eastAsia="zh-CN" w:bidi="ar"/>
        </w:rPr>
        <w:t>如果为查询到对应的任务，可以手动进行新增；不同的任务类型，一定要分开进行统计；既方便自己后续分析工作时间分布，也知道工作的重点优化点；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Times New Roman" w:hAnsi="Times New Roman" w:eastAsia="宋体" w:cs="宋体"/>
          <w:b/>
          <w:bCs/>
          <w:kern w:val="2"/>
          <w:sz w:val="28"/>
          <w:szCs w:val="36"/>
          <w:lang w:val="en-US" w:eastAsia="zh-CN" w:bidi="ar"/>
        </w:rPr>
      </w:pPr>
      <w:r>
        <w:rPr>
          <w:rFonts w:hint="eastAsia" w:ascii="Times New Roman" w:hAnsi="Times New Roman" w:eastAsia="宋体" w:cs="宋体"/>
          <w:b/>
          <w:bCs/>
          <w:kern w:val="2"/>
          <w:sz w:val="28"/>
          <w:szCs w:val="36"/>
          <w:lang w:val="en-US" w:eastAsia="zh-CN" w:bidi="ar"/>
        </w:rPr>
        <w:t>注意事项：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目前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虎鲸</w:t>
      </w:r>
      <w:r>
        <w:rPr>
          <w:rFonts w:ascii="宋体" w:hAnsi="宋体" w:eastAsia="宋体" w:cs="宋体"/>
          <w:sz w:val="24"/>
          <w:szCs w:val="24"/>
        </w:rPr>
        <w:t>导出来数据，请各位在写日报的时候，一定要注意前面的任务数量、任务类型、和任务内容描述；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3515" cy="1109980"/>
            <wp:effectExtent l="0" t="0" r="952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line="360" w:lineRule="auto"/>
        <w:jc w:val="left"/>
      </w:pPr>
      <w:r>
        <w:rPr>
          <w:rFonts w:ascii="宋体" w:hAnsi="宋体" w:eastAsia="宋体" w:cs="宋体"/>
          <w:sz w:val="24"/>
          <w:szCs w:val="24"/>
        </w:rPr>
        <w:t>任务内容是为了核对前面的任务数，仔细填写任务内容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;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line="360" w:lineRule="auto"/>
        <w:jc w:val="left"/>
      </w:pPr>
      <w:r>
        <w:rPr>
          <w:rFonts w:ascii="宋体" w:hAnsi="宋体" w:eastAsia="宋体" w:cs="宋体"/>
          <w:sz w:val="24"/>
          <w:szCs w:val="24"/>
        </w:rPr>
        <w:t>不要工作时间都超过24小时了。请准确填写，为了后面预估工作和计算效率等做好依据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;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line="360" w:lineRule="auto"/>
        <w:jc w:val="left"/>
      </w:pPr>
      <w:r>
        <w:rPr>
          <w:rFonts w:ascii="宋体" w:hAnsi="宋体" w:eastAsia="宋体" w:cs="宋体"/>
          <w:sz w:val="24"/>
          <w:szCs w:val="24"/>
        </w:rPr>
        <w:t>功能点不能重复计数；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line="360" w:lineRule="auto"/>
        <w:jc w:val="left"/>
      </w:pPr>
      <w:r>
        <w:rPr>
          <w:rFonts w:ascii="宋体" w:hAnsi="宋体" w:eastAsia="宋体" w:cs="宋体"/>
          <w:sz w:val="24"/>
          <w:szCs w:val="24"/>
        </w:rPr>
        <w:t>功能点完成的标准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如果不清楚的，可以咨询自己上级领导</w:t>
      </w:r>
      <w:r>
        <w:rPr>
          <w:rFonts w:ascii="宋体" w:hAnsi="宋体" w:eastAsia="宋体" w:cs="宋体"/>
          <w:sz w:val="24"/>
          <w:szCs w:val="24"/>
        </w:rPr>
        <w:t>；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line="360" w:lineRule="auto"/>
        <w:jc w:val="left"/>
      </w:pPr>
      <w:r>
        <w:rPr>
          <w:rFonts w:ascii="宋体" w:hAnsi="宋体" w:eastAsia="宋体" w:cs="宋体"/>
          <w:sz w:val="24"/>
          <w:szCs w:val="24"/>
        </w:rPr>
        <w:t>每日工作不是功能点数，就是投入的时间，两者至少需要其一；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pacing w:line="360" w:lineRule="auto"/>
        <w:jc w:val="left"/>
      </w:pPr>
      <w:r>
        <w:rPr>
          <w:rFonts w:ascii="宋体" w:hAnsi="宋体" w:eastAsia="宋体" w:cs="宋体"/>
          <w:sz w:val="24"/>
          <w:szCs w:val="24"/>
        </w:rPr>
        <w:t>重复的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功能点任务一直在执行，不能重复</w:t>
      </w:r>
      <w:r>
        <w:rPr>
          <w:rFonts w:ascii="宋体" w:hAnsi="宋体" w:eastAsia="宋体" w:cs="宋体"/>
          <w:sz w:val="24"/>
          <w:szCs w:val="24"/>
        </w:rPr>
        <w:t>不算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</w:t>
      </w:r>
      <w:r>
        <w:rPr>
          <w:rFonts w:ascii="宋体" w:hAnsi="宋体" w:eastAsia="宋体" w:cs="宋体"/>
          <w:sz w:val="24"/>
          <w:szCs w:val="24"/>
        </w:rPr>
        <w:t>客户的培训、疑问处理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研发的指导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质量部</w:t>
      </w:r>
      <w:r>
        <w:rPr>
          <w:rFonts w:ascii="宋体" w:hAnsi="宋体" w:eastAsia="宋体" w:cs="宋体"/>
          <w:sz w:val="24"/>
          <w:szCs w:val="24"/>
        </w:rPr>
        <w:t>测试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沟通</w:t>
      </w:r>
      <w:r>
        <w:rPr>
          <w:rFonts w:ascii="宋体" w:hAnsi="宋体" w:eastAsia="宋体" w:cs="宋体"/>
          <w:sz w:val="24"/>
          <w:szCs w:val="24"/>
        </w:rPr>
        <w:t>都属于需求设计范围内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任务类型选择“需求评审”，功能点数量为0，填写对应的时间即可</w:t>
      </w:r>
      <w:r>
        <w:rPr>
          <w:rFonts w:ascii="宋体" w:hAnsi="宋体" w:eastAsia="宋体" w:cs="宋体"/>
          <w:sz w:val="24"/>
          <w:szCs w:val="24"/>
        </w:rPr>
        <w:t>；</w:t>
      </w:r>
    </w:p>
    <w:p>
      <w:pPr>
        <w:pStyle w:val="4"/>
        <w:bidi w:val="0"/>
        <w:spacing w:line="360" w:lineRule="auto"/>
        <w:rPr>
          <w:rFonts w:hint="eastAsia"/>
          <w:lang w:val="en-US" w:eastAsia="zh-CN"/>
        </w:rPr>
      </w:pPr>
      <w:bookmarkStart w:id="40" w:name="_Toc5012"/>
      <w:r>
        <w:rPr>
          <w:rFonts w:hint="eastAsia"/>
          <w:lang w:val="en-US" w:eastAsia="zh-CN"/>
        </w:rPr>
        <w:t>工作日报清单</w:t>
      </w:r>
      <w:bookmarkEnd w:id="40"/>
    </w:p>
    <w:p>
      <w:pPr>
        <w:spacing w:line="360" w:lineRule="auto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可以按照部门和时间进行日报清单的查询和导出；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6690" cy="2625090"/>
            <wp:effectExtent l="0" t="0" r="635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日报的拆分与更新</w:t>
      </w:r>
    </w:p>
    <w:p>
      <w:p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对于不规范的日报内容，上级领导可以找对应员工进行沟通，员工也可以自己进行调整，调整后的日报会更加具体；</w:t>
      </w:r>
    </w:p>
    <w:p>
      <w:pPr>
        <w:spacing w:line="360" w:lineRule="auto"/>
      </w:pPr>
      <w:r>
        <w:drawing>
          <wp:inline distT="0" distB="0" distL="114300" distR="114300">
            <wp:extent cx="5266690" cy="2625090"/>
            <wp:effectExtent l="0" t="0" r="635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拆分的时候可以更新任务数量、花费的时间目前不能大于原始日报的时间；可以把工作内容调整到不同的任务类型、不同的项目中，这样才能更准确的统计相关任务数据；</w:t>
      </w:r>
    </w:p>
    <w:p>
      <w:pPr>
        <w:pStyle w:val="4"/>
        <w:bidi w:val="0"/>
        <w:spacing w:line="360" w:lineRule="auto"/>
        <w:rPr>
          <w:rFonts w:hint="default"/>
          <w:lang w:val="en-US" w:eastAsia="zh-CN"/>
        </w:rPr>
      </w:pPr>
      <w:bookmarkStart w:id="41" w:name="_Toc5071"/>
      <w:r>
        <w:rPr>
          <w:rFonts w:hint="eastAsia"/>
          <w:lang w:val="en-US" w:eastAsia="zh-CN"/>
        </w:rPr>
        <w:t>工作汇总看板</w:t>
      </w:r>
      <w:bookmarkEnd w:id="41"/>
    </w:p>
    <w:p>
      <w:pPr>
        <w:spacing w:line="360" w:lineRule="auto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工作汇总看板，会按照上级看下级的数据权限进行数据的抓取。可以查看每一个员工自己负责的任务类型的数量和时间；</w:t>
      </w:r>
    </w:p>
    <w:p>
      <w:p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45715"/>
            <wp:effectExtent l="0" t="0" r="635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</w:pPr>
    </w:p>
    <w:bookmarkEnd w:id="32"/>
    <w:bookmarkEnd w:id="33"/>
    <w:bookmarkEnd w:id="34"/>
    <w:bookmarkEnd w:id="38"/>
    <w:bookmarkEnd w:id="39"/>
    <w:p>
      <w:pPr>
        <w:spacing w:line="360" w:lineRule="auto"/>
        <w:rPr>
          <w:color w:val="auto"/>
        </w:rPr>
      </w:pPr>
    </w:p>
    <w:sectPr>
      <w:footerReference r:id="rId7" w:type="default"/>
      <w:pgSz w:w="11906" w:h="16838"/>
      <w:pgMar w:top="1440" w:right="1800" w:bottom="1440" w:left="1800" w:header="794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VMiuIU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NUyK4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3"/>
                      <w:rPr>
                        <w:rFonts w:hint="eastAsia" w:eastAsiaTheme="minorEastAsia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RBrfcU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5EGt9x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memoQ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ZnpqE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3"/>
                      <w:rPr>
                        <w:rFonts w:hint="eastAsia" w:eastAsiaTheme="minorEastAsia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jc w:val="left"/>
      <w:rPr>
        <w:rFonts w:hint="eastAsia"/>
      </w:rPr>
    </w:pPr>
    <w:r>
      <w:rPr>
        <w:rFonts w:hint="eastAsia"/>
      </w:rPr>
      <w:t xml:space="preserve"> </w:t>
    </w:r>
  </w:p>
  <w:p>
    <w:pPr>
      <w:pStyle w:val="24"/>
      <w:jc w:val="left"/>
    </w:pPr>
    <w:r>
      <w:drawing>
        <wp:inline distT="0" distB="0" distL="114300" distR="114300">
          <wp:extent cx="777240" cy="230505"/>
          <wp:effectExtent l="0" t="0" r="0" b="13335"/>
          <wp:docPr id="7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" cy="230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</w:t>
    </w:r>
    <w:r>
      <w:rPr>
        <w:rFonts w:hint="eastAsia"/>
        <w:lang w:val="en-US" w:eastAsia="zh-CN"/>
      </w:rPr>
      <w:t xml:space="preserve">                                           </w:t>
    </w:r>
    <w:r>
      <w:rPr>
        <w:rFonts w:hint="eastAsia"/>
      </w:rPr>
      <w:t>http:/</w:t>
    </w:r>
    <w:r>
      <w:rPr>
        <w:rFonts w:hint="eastAsia"/>
        <w:lang w:val="en-US" w:eastAsia="zh-CN"/>
      </w:rPr>
      <w:t>www.thwcp</w:t>
    </w:r>
    <w:r>
      <w:rPr>
        <w:rFonts w:hint="eastAsia"/>
      </w:rPr>
      <w:t>.com/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19AACA"/>
    <w:multiLevelType w:val="singleLevel"/>
    <w:tmpl w:val="9F19AAC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9F30AA8"/>
    <w:multiLevelType w:val="multilevel"/>
    <w:tmpl w:val="29F30AA8"/>
    <w:lvl w:ilvl="0" w:tentative="0">
      <w:start w:val="1"/>
      <w:numFmt w:val="decimal"/>
      <w:pStyle w:val="59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569608CA"/>
    <w:multiLevelType w:val="multilevel"/>
    <w:tmpl w:val="569608CA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pStyle w:val="61"/>
      <w:lvlText w:val="%1.%2"/>
      <w:lvlJc w:val="left"/>
      <w:pPr>
        <w:ind w:left="992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5A3BAFAB"/>
    <w:multiLevelType w:val="multilevel"/>
    <w:tmpl w:val="5A3BAFAB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 w:val="0"/>
  <w:bordersDoNotSurroundFooter w:val="0"/>
  <w:hideSpellingErrors/>
  <w:hideGrammatical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311"/>
    <w:rsid w:val="00001338"/>
    <w:rsid w:val="00002F67"/>
    <w:rsid w:val="000047A8"/>
    <w:rsid w:val="00005670"/>
    <w:rsid w:val="0000733B"/>
    <w:rsid w:val="000073DD"/>
    <w:rsid w:val="00007584"/>
    <w:rsid w:val="00007989"/>
    <w:rsid w:val="00010029"/>
    <w:rsid w:val="000100BA"/>
    <w:rsid w:val="00013EF8"/>
    <w:rsid w:val="000141A8"/>
    <w:rsid w:val="00014708"/>
    <w:rsid w:val="0001491F"/>
    <w:rsid w:val="00015058"/>
    <w:rsid w:val="00015B9F"/>
    <w:rsid w:val="000164A8"/>
    <w:rsid w:val="000167B4"/>
    <w:rsid w:val="00016F06"/>
    <w:rsid w:val="0002036D"/>
    <w:rsid w:val="00020674"/>
    <w:rsid w:val="0002253D"/>
    <w:rsid w:val="00023465"/>
    <w:rsid w:val="00024FCA"/>
    <w:rsid w:val="00025F00"/>
    <w:rsid w:val="00026451"/>
    <w:rsid w:val="00026875"/>
    <w:rsid w:val="0002697D"/>
    <w:rsid w:val="00026B20"/>
    <w:rsid w:val="00027D18"/>
    <w:rsid w:val="00030B19"/>
    <w:rsid w:val="00031B96"/>
    <w:rsid w:val="00031C4F"/>
    <w:rsid w:val="000322B7"/>
    <w:rsid w:val="00032744"/>
    <w:rsid w:val="00032AD0"/>
    <w:rsid w:val="00033D6A"/>
    <w:rsid w:val="000341AA"/>
    <w:rsid w:val="00035A2D"/>
    <w:rsid w:val="00036B6C"/>
    <w:rsid w:val="00037050"/>
    <w:rsid w:val="000372BC"/>
    <w:rsid w:val="000378E3"/>
    <w:rsid w:val="00037F7B"/>
    <w:rsid w:val="00040790"/>
    <w:rsid w:val="00040F14"/>
    <w:rsid w:val="00041560"/>
    <w:rsid w:val="00042F9D"/>
    <w:rsid w:val="0004316F"/>
    <w:rsid w:val="00044826"/>
    <w:rsid w:val="00045042"/>
    <w:rsid w:val="000453E2"/>
    <w:rsid w:val="0004562D"/>
    <w:rsid w:val="00045FA8"/>
    <w:rsid w:val="000460DF"/>
    <w:rsid w:val="00050721"/>
    <w:rsid w:val="0005089F"/>
    <w:rsid w:val="00050EBE"/>
    <w:rsid w:val="00052C59"/>
    <w:rsid w:val="00052F45"/>
    <w:rsid w:val="00053384"/>
    <w:rsid w:val="00054338"/>
    <w:rsid w:val="000545BF"/>
    <w:rsid w:val="00054622"/>
    <w:rsid w:val="00054672"/>
    <w:rsid w:val="000559A3"/>
    <w:rsid w:val="00055FF1"/>
    <w:rsid w:val="00057968"/>
    <w:rsid w:val="00061E04"/>
    <w:rsid w:val="000620B1"/>
    <w:rsid w:val="00062FE0"/>
    <w:rsid w:val="000639EF"/>
    <w:rsid w:val="00064FAA"/>
    <w:rsid w:val="000650D1"/>
    <w:rsid w:val="00065478"/>
    <w:rsid w:val="00065C66"/>
    <w:rsid w:val="00066769"/>
    <w:rsid w:val="00070195"/>
    <w:rsid w:val="00070EB1"/>
    <w:rsid w:val="00071116"/>
    <w:rsid w:val="0007189D"/>
    <w:rsid w:val="00071CCC"/>
    <w:rsid w:val="00071D0A"/>
    <w:rsid w:val="000725F0"/>
    <w:rsid w:val="00072DE4"/>
    <w:rsid w:val="00073E6B"/>
    <w:rsid w:val="0007447F"/>
    <w:rsid w:val="00074A3D"/>
    <w:rsid w:val="0007537B"/>
    <w:rsid w:val="000753B7"/>
    <w:rsid w:val="000763E3"/>
    <w:rsid w:val="00076426"/>
    <w:rsid w:val="00076E70"/>
    <w:rsid w:val="00080C82"/>
    <w:rsid w:val="00081676"/>
    <w:rsid w:val="00081D43"/>
    <w:rsid w:val="00081EF7"/>
    <w:rsid w:val="000822F3"/>
    <w:rsid w:val="00082551"/>
    <w:rsid w:val="00083277"/>
    <w:rsid w:val="000833DC"/>
    <w:rsid w:val="0008373C"/>
    <w:rsid w:val="00084B99"/>
    <w:rsid w:val="00084E3F"/>
    <w:rsid w:val="0008515C"/>
    <w:rsid w:val="00085952"/>
    <w:rsid w:val="0008595A"/>
    <w:rsid w:val="0008614E"/>
    <w:rsid w:val="0008626A"/>
    <w:rsid w:val="0008649B"/>
    <w:rsid w:val="00087905"/>
    <w:rsid w:val="00090AEE"/>
    <w:rsid w:val="00091087"/>
    <w:rsid w:val="0009108E"/>
    <w:rsid w:val="0009122E"/>
    <w:rsid w:val="0009155F"/>
    <w:rsid w:val="00091AC5"/>
    <w:rsid w:val="000920B7"/>
    <w:rsid w:val="00092A84"/>
    <w:rsid w:val="00094288"/>
    <w:rsid w:val="000943BE"/>
    <w:rsid w:val="00095CE7"/>
    <w:rsid w:val="000974A9"/>
    <w:rsid w:val="00097DFB"/>
    <w:rsid w:val="000A11D5"/>
    <w:rsid w:val="000A1358"/>
    <w:rsid w:val="000A2079"/>
    <w:rsid w:val="000A2DA5"/>
    <w:rsid w:val="000A3D78"/>
    <w:rsid w:val="000A3F14"/>
    <w:rsid w:val="000A590D"/>
    <w:rsid w:val="000A59F8"/>
    <w:rsid w:val="000A6919"/>
    <w:rsid w:val="000A6AA5"/>
    <w:rsid w:val="000A7A28"/>
    <w:rsid w:val="000B012E"/>
    <w:rsid w:val="000B0AB2"/>
    <w:rsid w:val="000B1091"/>
    <w:rsid w:val="000B16DC"/>
    <w:rsid w:val="000B16EF"/>
    <w:rsid w:val="000B1B10"/>
    <w:rsid w:val="000B1F4C"/>
    <w:rsid w:val="000B2071"/>
    <w:rsid w:val="000B24E1"/>
    <w:rsid w:val="000B26C0"/>
    <w:rsid w:val="000B3CDF"/>
    <w:rsid w:val="000B4A13"/>
    <w:rsid w:val="000B520F"/>
    <w:rsid w:val="000B52BA"/>
    <w:rsid w:val="000B5AD8"/>
    <w:rsid w:val="000B776F"/>
    <w:rsid w:val="000B7878"/>
    <w:rsid w:val="000C003E"/>
    <w:rsid w:val="000C031D"/>
    <w:rsid w:val="000C04DE"/>
    <w:rsid w:val="000C0AB0"/>
    <w:rsid w:val="000C0F7C"/>
    <w:rsid w:val="000C117D"/>
    <w:rsid w:val="000C1323"/>
    <w:rsid w:val="000C24F0"/>
    <w:rsid w:val="000C2603"/>
    <w:rsid w:val="000C2812"/>
    <w:rsid w:val="000C2C0E"/>
    <w:rsid w:val="000C2C3F"/>
    <w:rsid w:val="000C2C6A"/>
    <w:rsid w:val="000C2D4B"/>
    <w:rsid w:val="000C315B"/>
    <w:rsid w:val="000C36F5"/>
    <w:rsid w:val="000C4F44"/>
    <w:rsid w:val="000D0341"/>
    <w:rsid w:val="000D102D"/>
    <w:rsid w:val="000D14DA"/>
    <w:rsid w:val="000D14F9"/>
    <w:rsid w:val="000D1F79"/>
    <w:rsid w:val="000D2431"/>
    <w:rsid w:val="000D29E3"/>
    <w:rsid w:val="000D2C79"/>
    <w:rsid w:val="000D32CB"/>
    <w:rsid w:val="000D3502"/>
    <w:rsid w:val="000D3575"/>
    <w:rsid w:val="000D3C00"/>
    <w:rsid w:val="000D3FC1"/>
    <w:rsid w:val="000D45CA"/>
    <w:rsid w:val="000D510B"/>
    <w:rsid w:val="000D5276"/>
    <w:rsid w:val="000D62D7"/>
    <w:rsid w:val="000D6393"/>
    <w:rsid w:val="000D70F5"/>
    <w:rsid w:val="000D7313"/>
    <w:rsid w:val="000E0AC9"/>
    <w:rsid w:val="000E13A1"/>
    <w:rsid w:val="000E1C7B"/>
    <w:rsid w:val="000E1ECA"/>
    <w:rsid w:val="000E3559"/>
    <w:rsid w:val="000E52E4"/>
    <w:rsid w:val="000E5E8E"/>
    <w:rsid w:val="000E65B3"/>
    <w:rsid w:val="000E7368"/>
    <w:rsid w:val="000F0968"/>
    <w:rsid w:val="000F0D0D"/>
    <w:rsid w:val="000F15FE"/>
    <w:rsid w:val="000F3553"/>
    <w:rsid w:val="000F3ADD"/>
    <w:rsid w:val="000F6041"/>
    <w:rsid w:val="000F67EA"/>
    <w:rsid w:val="000F6986"/>
    <w:rsid w:val="000F7ECC"/>
    <w:rsid w:val="000F7EDA"/>
    <w:rsid w:val="000F7F50"/>
    <w:rsid w:val="001009DC"/>
    <w:rsid w:val="001016AD"/>
    <w:rsid w:val="00101B66"/>
    <w:rsid w:val="001027E7"/>
    <w:rsid w:val="001038CC"/>
    <w:rsid w:val="00103A5B"/>
    <w:rsid w:val="00103A9E"/>
    <w:rsid w:val="0010517D"/>
    <w:rsid w:val="00105417"/>
    <w:rsid w:val="00105467"/>
    <w:rsid w:val="00105632"/>
    <w:rsid w:val="00105EE9"/>
    <w:rsid w:val="00106240"/>
    <w:rsid w:val="00106928"/>
    <w:rsid w:val="0011022B"/>
    <w:rsid w:val="00110EA2"/>
    <w:rsid w:val="00111B24"/>
    <w:rsid w:val="00113A50"/>
    <w:rsid w:val="00113F77"/>
    <w:rsid w:val="0011468E"/>
    <w:rsid w:val="001147D8"/>
    <w:rsid w:val="00115114"/>
    <w:rsid w:val="00115DC1"/>
    <w:rsid w:val="0011656F"/>
    <w:rsid w:val="0011764A"/>
    <w:rsid w:val="0011765D"/>
    <w:rsid w:val="00117D5A"/>
    <w:rsid w:val="00120CC8"/>
    <w:rsid w:val="0012103A"/>
    <w:rsid w:val="001215CC"/>
    <w:rsid w:val="00121682"/>
    <w:rsid w:val="001229F6"/>
    <w:rsid w:val="00124075"/>
    <w:rsid w:val="00124FFE"/>
    <w:rsid w:val="0012553E"/>
    <w:rsid w:val="00125900"/>
    <w:rsid w:val="00127932"/>
    <w:rsid w:val="00127D6A"/>
    <w:rsid w:val="0013000C"/>
    <w:rsid w:val="0013035B"/>
    <w:rsid w:val="00130830"/>
    <w:rsid w:val="00130FB1"/>
    <w:rsid w:val="00131FF0"/>
    <w:rsid w:val="0013217E"/>
    <w:rsid w:val="00132676"/>
    <w:rsid w:val="00132750"/>
    <w:rsid w:val="0013289A"/>
    <w:rsid w:val="00132A93"/>
    <w:rsid w:val="00132F47"/>
    <w:rsid w:val="00132F75"/>
    <w:rsid w:val="0013318B"/>
    <w:rsid w:val="001333A2"/>
    <w:rsid w:val="001335E0"/>
    <w:rsid w:val="001336B4"/>
    <w:rsid w:val="00133997"/>
    <w:rsid w:val="0013528F"/>
    <w:rsid w:val="001352B0"/>
    <w:rsid w:val="00140991"/>
    <w:rsid w:val="00140B1B"/>
    <w:rsid w:val="00140EA2"/>
    <w:rsid w:val="001415DB"/>
    <w:rsid w:val="00141FA4"/>
    <w:rsid w:val="00143494"/>
    <w:rsid w:val="001437F1"/>
    <w:rsid w:val="001439EC"/>
    <w:rsid w:val="00143A21"/>
    <w:rsid w:val="00144635"/>
    <w:rsid w:val="001458C8"/>
    <w:rsid w:val="00146FD1"/>
    <w:rsid w:val="00147C21"/>
    <w:rsid w:val="00147D5D"/>
    <w:rsid w:val="00147F76"/>
    <w:rsid w:val="00150A01"/>
    <w:rsid w:val="00150F9F"/>
    <w:rsid w:val="00151301"/>
    <w:rsid w:val="00151852"/>
    <w:rsid w:val="00151909"/>
    <w:rsid w:val="001528E8"/>
    <w:rsid w:val="00152C17"/>
    <w:rsid w:val="00152EF1"/>
    <w:rsid w:val="00153DAD"/>
    <w:rsid w:val="001542D1"/>
    <w:rsid w:val="00154FD5"/>
    <w:rsid w:val="001550A7"/>
    <w:rsid w:val="00155F76"/>
    <w:rsid w:val="001561CD"/>
    <w:rsid w:val="00157B0B"/>
    <w:rsid w:val="00157C74"/>
    <w:rsid w:val="00157EF8"/>
    <w:rsid w:val="00160FD5"/>
    <w:rsid w:val="0016110E"/>
    <w:rsid w:val="001616EE"/>
    <w:rsid w:val="00161949"/>
    <w:rsid w:val="00161C3F"/>
    <w:rsid w:val="00161FC0"/>
    <w:rsid w:val="0016212F"/>
    <w:rsid w:val="00162404"/>
    <w:rsid w:val="0016249E"/>
    <w:rsid w:val="00162527"/>
    <w:rsid w:val="00163073"/>
    <w:rsid w:val="001638E2"/>
    <w:rsid w:val="00163A2D"/>
    <w:rsid w:val="00163B9B"/>
    <w:rsid w:val="00164F2F"/>
    <w:rsid w:val="001654DC"/>
    <w:rsid w:val="00165764"/>
    <w:rsid w:val="00166224"/>
    <w:rsid w:val="001671C5"/>
    <w:rsid w:val="001675F6"/>
    <w:rsid w:val="00167BAC"/>
    <w:rsid w:val="00170649"/>
    <w:rsid w:val="001722E1"/>
    <w:rsid w:val="0017240B"/>
    <w:rsid w:val="00172A27"/>
    <w:rsid w:val="00173AA0"/>
    <w:rsid w:val="001748A4"/>
    <w:rsid w:val="00174A22"/>
    <w:rsid w:val="001752FC"/>
    <w:rsid w:val="00176238"/>
    <w:rsid w:val="001773AA"/>
    <w:rsid w:val="00177AC9"/>
    <w:rsid w:val="0018008A"/>
    <w:rsid w:val="001813AC"/>
    <w:rsid w:val="001814D6"/>
    <w:rsid w:val="0018223D"/>
    <w:rsid w:val="001831CA"/>
    <w:rsid w:val="00183FDE"/>
    <w:rsid w:val="00184292"/>
    <w:rsid w:val="00184411"/>
    <w:rsid w:val="0018454F"/>
    <w:rsid w:val="00184C91"/>
    <w:rsid w:val="0019038F"/>
    <w:rsid w:val="0019146F"/>
    <w:rsid w:val="0019170C"/>
    <w:rsid w:val="0019253A"/>
    <w:rsid w:val="001926CF"/>
    <w:rsid w:val="00192730"/>
    <w:rsid w:val="00193FEA"/>
    <w:rsid w:val="00194CD3"/>
    <w:rsid w:val="00195303"/>
    <w:rsid w:val="001963FE"/>
    <w:rsid w:val="00196989"/>
    <w:rsid w:val="00197B32"/>
    <w:rsid w:val="001A0483"/>
    <w:rsid w:val="001A052C"/>
    <w:rsid w:val="001A1870"/>
    <w:rsid w:val="001A1AD4"/>
    <w:rsid w:val="001A1E02"/>
    <w:rsid w:val="001A23DF"/>
    <w:rsid w:val="001A30BA"/>
    <w:rsid w:val="001A4359"/>
    <w:rsid w:val="001A497C"/>
    <w:rsid w:val="001A4CD4"/>
    <w:rsid w:val="001A5C9D"/>
    <w:rsid w:val="001A6D43"/>
    <w:rsid w:val="001A6D7D"/>
    <w:rsid w:val="001A74F2"/>
    <w:rsid w:val="001A7D68"/>
    <w:rsid w:val="001B0041"/>
    <w:rsid w:val="001B012C"/>
    <w:rsid w:val="001B02C3"/>
    <w:rsid w:val="001B0E5B"/>
    <w:rsid w:val="001B1674"/>
    <w:rsid w:val="001B16F4"/>
    <w:rsid w:val="001B1B8C"/>
    <w:rsid w:val="001B1EC5"/>
    <w:rsid w:val="001B1F04"/>
    <w:rsid w:val="001B2014"/>
    <w:rsid w:val="001B2916"/>
    <w:rsid w:val="001B3F3B"/>
    <w:rsid w:val="001B50A5"/>
    <w:rsid w:val="001B53D1"/>
    <w:rsid w:val="001B608A"/>
    <w:rsid w:val="001B67DE"/>
    <w:rsid w:val="001B69AB"/>
    <w:rsid w:val="001B71E6"/>
    <w:rsid w:val="001B7291"/>
    <w:rsid w:val="001B7F4B"/>
    <w:rsid w:val="001C0463"/>
    <w:rsid w:val="001C110A"/>
    <w:rsid w:val="001C1F15"/>
    <w:rsid w:val="001C3CB0"/>
    <w:rsid w:val="001C411B"/>
    <w:rsid w:val="001C43C7"/>
    <w:rsid w:val="001C459D"/>
    <w:rsid w:val="001C4EB2"/>
    <w:rsid w:val="001C5003"/>
    <w:rsid w:val="001C5620"/>
    <w:rsid w:val="001C5DC5"/>
    <w:rsid w:val="001C69C1"/>
    <w:rsid w:val="001C7B92"/>
    <w:rsid w:val="001D0370"/>
    <w:rsid w:val="001D04C3"/>
    <w:rsid w:val="001D1006"/>
    <w:rsid w:val="001D12B1"/>
    <w:rsid w:val="001D1538"/>
    <w:rsid w:val="001D1ABF"/>
    <w:rsid w:val="001D1E3A"/>
    <w:rsid w:val="001D2105"/>
    <w:rsid w:val="001D27B9"/>
    <w:rsid w:val="001D3EA9"/>
    <w:rsid w:val="001D4887"/>
    <w:rsid w:val="001D4BCA"/>
    <w:rsid w:val="001D51FA"/>
    <w:rsid w:val="001D52D5"/>
    <w:rsid w:val="001D5684"/>
    <w:rsid w:val="001D5EB4"/>
    <w:rsid w:val="001D6234"/>
    <w:rsid w:val="001D6E5C"/>
    <w:rsid w:val="001D7092"/>
    <w:rsid w:val="001E0BFE"/>
    <w:rsid w:val="001E147A"/>
    <w:rsid w:val="001E1C97"/>
    <w:rsid w:val="001E1E7C"/>
    <w:rsid w:val="001E2656"/>
    <w:rsid w:val="001E49AC"/>
    <w:rsid w:val="001E59AE"/>
    <w:rsid w:val="001E6A41"/>
    <w:rsid w:val="001E6B9F"/>
    <w:rsid w:val="001E7639"/>
    <w:rsid w:val="001F02CC"/>
    <w:rsid w:val="001F0F7E"/>
    <w:rsid w:val="001F1543"/>
    <w:rsid w:val="001F1545"/>
    <w:rsid w:val="001F2C3E"/>
    <w:rsid w:val="001F35B7"/>
    <w:rsid w:val="001F4936"/>
    <w:rsid w:val="001F5CEF"/>
    <w:rsid w:val="001F5D54"/>
    <w:rsid w:val="001F6FF8"/>
    <w:rsid w:val="001F752D"/>
    <w:rsid w:val="001F7A56"/>
    <w:rsid w:val="001F7AFB"/>
    <w:rsid w:val="00200050"/>
    <w:rsid w:val="0020054E"/>
    <w:rsid w:val="00200FBE"/>
    <w:rsid w:val="00201466"/>
    <w:rsid w:val="00201E21"/>
    <w:rsid w:val="002023DD"/>
    <w:rsid w:val="00202686"/>
    <w:rsid w:val="0020281B"/>
    <w:rsid w:val="00203E2D"/>
    <w:rsid w:val="00204161"/>
    <w:rsid w:val="00204774"/>
    <w:rsid w:val="0020482C"/>
    <w:rsid w:val="00204AF3"/>
    <w:rsid w:val="002050DA"/>
    <w:rsid w:val="002055AD"/>
    <w:rsid w:val="00205C33"/>
    <w:rsid w:val="00206C50"/>
    <w:rsid w:val="0020797D"/>
    <w:rsid w:val="002111D9"/>
    <w:rsid w:val="002116F5"/>
    <w:rsid w:val="00211744"/>
    <w:rsid w:val="00212E71"/>
    <w:rsid w:val="00213650"/>
    <w:rsid w:val="0021400D"/>
    <w:rsid w:val="00214AEE"/>
    <w:rsid w:val="00215E92"/>
    <w:rsid w:val="00216500"/>
    <w:rsid w:val="00216918"/>
    <w:rsid w:val="0021734F"/>
    <w:rsid w:val="00220135"/>
    <w:rsid w:val="00220272"/>
    <w:rsid w:val="0022060E"/>
    <w:rsid w:val="00220B3C"/>
    <w:rsid w:val="00220CE1"/>
    <w:rsid w:val="002223D4"/>
    <w:rsid w:val="00222414"/>
    <w:rsid w:val="0022260B"/>
    <w:rsid w:val="002232D6"/>
    <w:rsid w:val="002240EE"/>
    <w:rsid w:val="00224132"/>
    <w:rsid w:val="002246A6"/>
    <w:rsid w:val="002247F4"/>
    <w:rsid w:val="00224945"/>
    <w:rsid w:val="00224A6D"/>
    <w:rsid w:val="00224C45"/>
    <w:rsid w:val="002252E2"/>
    <w:rsid w:val="00225D02"/>
    <w:rsid w:val="002301F5"/>
    <w:rsid w:val="002304AA"/>
    <w:rsid w:val="00230F8F"/>
    <w:rsid w:val="00233AB5"/>
    <w:rsid w:val="002348ED"/>
    <w:rsid w:val="00234DE5"/>
    <w:rsid w:val="00234F79"/>
    <w:rsid w:val="00235055"/>
    <w:rsid w:val="00235474"/>
    <w:rsid w:val="00237FBC"/>
    <w:rsid w:val="00240854"/>
    <w:rsid w:val="00240EE3"/>
    <w:rsid w:val="00241326"/>
    <w:rsid w:val="00241873"/>
    <w:rsid w:val="002426EB"/>
    <w:rsid w:val="00242D86"/>
    <w:rsid w:val="00242E2F"/>
    <w:rsid w:val="002432A6"/>
    <w:rsid w:val="002439B8"/>
    <w:rsid w:val="00243DC6"/>
    <w:rsid w:val="00244BE2"/>
    <w:rsid w:val="00245959"/>
    <w:rsid w:val="00245EDE"/>
    <w:rsid w:val="0024632E"/>
    <w:rsid w:val="002473CD"/>
    <w:rsid w:val="00247C13"/>
    <w:rsid w:val="002507FD"/>
    <w:rsid w:val="00250B03"/>
    <w:rsid w:val="002529B6"/>
    <w:rsid w:val="00252EAC"/>
    <w:rsid w:val="00254233"/>
    <w:rsid w:val="0025508C"/>
    <w:rsid w:val="00255826"/>
    <w:rsid w:val="00255D31"/>
    <w:rsid w:val="00255F0F"/>
    <w:rsid w:val="00255FAB"/>
    <w:rsid w:val="002573ED"/>
    <w:rsid w:val="00260024"/>
    <w:rsid w:val="0026018F"/>
    <w:rsid w:val="0026030B"/>
    <w:rsid w:val="002608CF"/>
    <w:rsid w:val="0026193C"/>
    <w:rsid w:val="00261C7C"/>
    <w:rsid w:val="00262D1C"/>
    <w:rsid w:val="002632CF"/>
    <w:rsid w:val="00263CB2"/>
    <w:rsid w:val="00263E07"/>
    <w:rsid w:val="00264A0F"/>
    <w:rsid w:val="002651D0"/>
    <w:rsid w:val="002655C7"/>
    <w:rsid w:val="002659F5"/>
    <w:rsid w:val="00265B1B"/>
    <w:rsid w:val="00265FFD"/>
    <w:rsid w:val="0026691F"/>
    <w:rsid w:val="002673AF"/>
    <w:rsid w:val="002674E5"/>
    <w:rsid w:val="00267BD9"/>
    <w:rsid w:val="0027009E"/>
    <w:rsid w:val="002710AF"/>
    <w:rsid w:val="00271124"/>
    <w:rsid w:val="0027343A"/>
    <w:rsid w:val="00273521"/>
    <w:rsid w:val="002746F3"/>
    <w:rsid w:val="00274966"/>
    <w:rsid w:val="00275B9C"/>
    <w:rsid w:val="0027686F"/>
    <w:rsid w:val="002776CA"/>
    <w:rsid w:val="00277A72"/>
    <w:rsid w:val="00277EB6"/>
    <w:rsid w:val="00277F1F"/>
    <w:rsid w:val="0028058F"/>
    <w:rsid w:val="002814BF"/>
    <w:rsid w:val="00282CEB"/>
    <w:rsid w:val="00283883"/>
    <w:rsid w:val="00283ACB"/>
    <w:rsid w:val="00283D5B"/>
    <w:rsid w:val="00284FA3"/>
    <w:rsid w:val="0028518B"/>
    <w:rsid w:val="00286C9F"/>
    <w:rsid w:val="00286DB8"/>
    <w:rsid w:val="00286F87"/>
    <w:rsid w:val="00287099"/>
    <w:rsid w:val="0028743E"/>
    <w:rsid w:val="00287D7C"/>
    <w:rsid w:val="00291498"/>
    <w:rsid w:val="00291D7B"/>
    <w:rsid w:val="002924C2"/>
    <w:rsid w:val="0029393D"/>
    <w:rsid w:val="002948FC"/>
    <w:rsid w:val="0029542E"/>
    <w:rsid w:val="00296063"/>
    <w:rsid w:val="002969BB"/>
    <w:rsid w:val="00296A08"/>
    <w:rsid w:val="00296AE9"/>
    <w:rsid w:val="00296B03"/>
    <w:rsid w:val="002971C4"/>
    <w:rsid w:val="00297581"/>
    <w:rsid w:val="002A0436"/>
    <w:rsid w:val="002A09AC"/>
    <w:rsid w:val="002A1237"/>
    <w:rsid w:val="002A262F"/>
    <w:rsid w:val="002A2FC5"/>
    <w:rsid w:val="002A4052"/>
    <w:rsid w:val="002A47DD"/>
    <w:rsid w:val="002A57C3"/>
    <w:rsid w:val="002A5D39"/>
    <w:rsid w:val="002A69A7"/>
    <w:rsid w:val="002A6E21"/>
    <w:rsid w:val="002A7627"/>
    <w:rsid w:val="002B01F0"/>
    <w:rsid w:val="002B09DD"/>
    <w:rsid w:val="002B0BF1"/>
    <w:rsid w:val="002B1990"/>
    <w:rsid w:val="002B1A13"/>
    <w:rsid w:val="002B2264"/>
    <w:rsid w:val="002B235E"/>
    <w:rsid w:val="002B26CD"/>
    <w:rsid w:val="002B2EA6"/>
    <w:rsid w:val="002B3206"/>
    <w:rsid w:val="002B4DB6"/>
    <w:rsid w:val="002B51A7"/>
    <w:rsid w:val="002B59E7"/>
    <w:rsid w:val="002B611A"/>
    <w:rsid w:val="002B65EF"/>
    <w:rsid w:val="002B6885"/>
    <w:rsid w:val="002B7546"/>
    <w:rsid w:val="002C1488"/>
    <w:rsid w:val="002C1EA9"/>
    <w:rsid w:val="002C3406"/>
    <w:rsid w:val="002C479F"/>
    <w:rsid w:val="002C538A"/>
    <w:rsid w:val="002C6DAD"/>
    <w:rsid w:val="002C7548"/>
    <w:rsid w:val="002C7B49"/>
    <w:rsid w:val="002D09F0"/>
    <w:rsid w:val="002D0AD5"/>
    <w:rsid w:val="002D16A7"/>
    <w:rsid w:val="002D1DEF"/>
    <w:rsid w:val="002D366A"/>
    <w:rsid w:val="002D3C11"/>
    <w:rsid w:val="002D50D5"/>
    <w:rsid w:val="002D5584"/>
    <w:rsid w:val="002D56CE"/>
    <w:rsid w:val="002D5C3A"/>
    <w:rsid w:val="002D5D95"/>
    <w:rsid w:val="002D7291"/>
    <w:rsid w:val="002D7468"/>
    <w:rsid w:val="002E11FD"/>
    <w:rsid w:val="002E3148"/>
    <w:rsid w:val="002E35FE"/>
    <w:rsid w:val="002E3775"/>
    <w:rsid w:val="002E533B"/>
    <w:rsid w:val="002E611C"/>
    <w:rsid w:val="002E6476"/>
    <w:rsid w:val="002E65AD"/>
    <w:rsid w:val="002E6A86"/>
    <w:rsid w:val="002F05D1"/>
    <w:rsid w:val="002F2455"/>
    <w:rsid w:val="002F25A1"/>
    <w:rsid w:val="002F2C3F"/>
    <w:rsid w:val="002F2E82"/>
    <w:rsid w:val="002F3AF0"/>
    <w:rsid w:val="002F528F"/>
    <w:rsid w:val="002F568E"/>
    <w:rsid w:val="002F578B"/>
    <w:rsid w:val="002F7C1A"/>
    <w:rsid w:val="003009AA"/>
    <w:rsid w:val="00301274"/>
    <w:rsid w:val="00304D6B"/>
    <w:rsid w:val="0030509E"/>
    <w:rsid w:val="00305F14"/>
    <w:rsid w:val="003070B8"/>
    <w:rsid w:val="003074D9"/>
    <w:rsid w:val="003074E8"/>
    <w:rsid w:val="003100D4"/>
    <w:rsid w:val="0031024C"/>
    <w:rsid w:val="003103A7"/>
    <w:rsid w:val="00311693"/>
    <w:rsid w:val="00311900"/>
    <w:rsid w:val="00313724"/>
    <w:rsid w:val="003137FF"/>
    <w:rsid w:val="00313B1A"/>
    <w:rsid w:val="00313B76"/>
    <w:rsid w:val="00313FA1"/>
    <w:rsid w:val="003140FC"/>
    <w:rsid w:val="00314DCF"/>
    <w:rsid w:val="0031502B"/>
    <w:rsid w:val="0031505F"/>
    <w:rsid w:val="00315D2B"/>
    <w:rsid w:val="00316D77"/>
    <w:rsid w:val="0031768A"/>
    <w:rsid w:val="00317A3F"/>
    <w:rsid w:val="00317D17"/>
    <w:rsid w:val="00320316"/>
    <w:rsid w:val="00320FA4"/>
    <w:rsid w:val="00321076"/>
    <w:rsid w:val="00322213"/>
    <w:rsid w:val="003228F0"/>
    <w:rsid w:val="0032370A"/>
    <w:rsid w:val="00324ACA"/>
    <w:rsid w:val="00324BA3"/>
    <w:rsid w:val="00324F99"/>
    <w:rsid w:val="00325513"/>
    <w:rsid w:val="003261EE"/>
    <w:rsid w:val="00326563"/>
    <w:rsid w:val="00326D8C"/>
    <w:rsid w:val="00326E90"/>
    <w:rsid w:val="003304BB"/>
    <w:rsid w:val="00330DD1"/>
    <w:rsid w:val="003312B0"/>
    <w:rsid w:val="00331792"/>
    <w:rsid w:val="00331A07"/>
    <w:rsid w:val="003322EA"/>
    <w:rsid w:val="0033320D"/>
    <w:rsid w:val="00334808"/>
    <w:rsid w:val="0033499D"/>
    <w:rsid w:val="003354CE"/>
    <w:rsid w:val="00336205"/>
    <w:rsid w:val="00337C13"/>
    <w:rsid w:val="00337D60"/>
    <w:rsid w:val="00340227"/>
    <w:rsid w:val="00340AE7"/>
    <w:rsid w:val="00341B00"/>
    <w:rsid w:val="00342A36"/>
    <w:rsid w:val="00342B9B"/>
    <w:rsid w:val="00342E30"/>
    <w:rsid w:val="003430C8"/>
    <w:rsid w:val="003432F9"/>
    <w:rsid w:val="00343591"/>
    <w:rsid w:val="003437E1"/>
    <w:rsid w:val="00343D7C"/>
    <w:rsid w:val="0034476D"/>
    <w:rsid w:val="003454C2"/>
    <w:rsid w:val="003458CA"/>
    <w:rsid w:val="00345D11"/>
    <w:rsid w:val="003460CE"/>
    <w:rsid w:val="003470C2"/>
    <w:rsid w:val="00350102"/>
    <w:rsid w:val="00350E27"/>
    <w:rsid w:val="00351844"/>
    <w:rsid w:val="00351B6C"/>
    <w:rsid w:val="00351DA9"/>
    <w:rsid w:val="00352847"/>
    <w:rsid w:val="0035291B"/>
    <w:rsid w:val="003529FC"/>
    <w:rsid w:val="00353EFC"/>
    <w:rsid w:val="003540E2"/>
    <w:rsid w:val="00354508"/>
    <w:rsid w:val="00355200"/>
    <w:rsid w:val="003553A6"/>
    <w:rsid w:val="00355EC0"/>
    <w:rsid w:val="00356087"/>
    <w:rsid w:val="003564F6"/>
    <w:rsid w:val="003566BA"/>
    <w:rsid w:val="003616EB"/>
    <w:rsid w:val="00362160"/>
    <w:rsid w:val="003622A9"/>
    <w:rsid w:val="003623A6"/>
    <w:rsid w:val="0036333C"/>
    <w:rsid w:val="003634F3"/>
    <w:rsid w:val="003640AE"/>
    <w:rsid w:val="00365289"/>
    <w:rsid w:val="003663A1"/>
    <w:rsid w:val="00366C7D"/>
    <w:rsid w:val="00366D78"/>
    <w:rsid w:val="003673D8"/>
    <w:rsid w:val="003673E3"/>
    <w:rsid w:val="0037034C"/>
    <w:rsid w:val="00370487"/>
    <w:rsid w:val="00372875"/>
    <w:rsid w:val="003730C2"/>
    <w:rsid w:val="00373233"/>
    <w:rsid w:val="003736A5"/>
    <w:rsid w:val="003766B4"/>
    <w:rsid w:val="00376C3C"/>
    <w:rsid w:val="00377360"/>
    <w:rsid w:val="00377730"/>
    <w:rsid w:val="00380AA5"/>
    <w:rsid w:val="00380CE0"/>
    <w:rsid w:val="003812CF"/>
    <w:rsid w:val="00381F62"/>
    <w:rsid w:val="0038200E"/>
    <w:rsid w:val="0038244A"/>
    <w:rsid w:val="00384F87"/>
    <w:rsid w:val="003859CB"/>
    <w:rsid w:val="00385B04"/>
    <w:rsid w:val="00385C7B"/>
    <w:rsid w:val="00387E61"/>
    <w:rsid w:val="00391A89"/>
    <w:rsid w:val="00391DB7"/>
    <w:rsid w:val="00391F03"/>
    <w:rsid w:val="00391F7C"/>
    <w:rsid w:val="003927BD"/>
    <w:rsid w:val="0039341E"/>
    <w:rsid w:val="00393C0D"/>
    <w:rsid w:val="00394018"/>
    <w:rsid w:val="003942C9"/>
    <w:rsid w:val="0039441D"/>
    <w:rsid w:val="003945CC"/>
    <w:rsid w:val="0039479E"/>
    <w:rsid w:val="0039588A"/>
    <w:rsid w:val="00395B13"/>
    <w:rsid w:val="00395C00"/>
    <w:rsid w:val="00396BC4"/>
    <w:rsid w:val="00397BBC"/>
    <w:rsid w:val="003A0732"/>
    <w:rsid w:val="003A0CEB"/>
    <w:rsid w:val="003A14D9"/>
    <w:rsid w:val="003A3B94"/>
    <w:rsid w:val="003A42F9"/>
    <w:rsid w:val="003A4CE1"/>
    <w:rsid w:val="003A4F34"/>
    <w:rsid w:val="003A524B"/>
    <w:rsid w:val="003A528A"/>
    <w:rsid w:val="003A5501"/>
    <w:rsid w:val="003A59AE"/>
    <w:rsid w:val="003A6C32"/>
    <w:rsid w:val="003A6C7F"/>
    <w:rsid w:val="003A77D1"/>
    <w:rsid w:val="003B00B9"/>
    <w:rsid w:val="003B02D5"/>
    <w:rsid w:val="003B0656"/>
    <w:rsid w:val="003B0924"/>
    <w:rsid w:val="003B1456"/>
    <w:rsid w:val="003B1478"/>
    <w:rsid w:val="003B24A9"/>
    <w:rsid w:val="003B291C"/>
    <w:rsid w:val="003B2F2C"/>
    <w:rsid w:val="003B524A"/>
    <w:rsid w:val="003B5B6C"/>
    <w:rsid w:val="003B621A"/>
    <w:rsid w:val="003B6895"/>
    <w:rsid w:val="003B7929"/>
    <w:rsid w:val="003B7C2B"/>
    <w:rsid w:val="003C060C"/>
    <w:rsid w:val="003C0842"/>
    <w:rsid w:val="003C0C5E"/>
    <w:rsid w:val="003C0EE3"/>
    <w:rsid w:val="003C1505"/>
    <w:rsid w:val="003C1B66"/>
    <w:rsid w:val="003C1E75"/>
    <w:rsid w:val="003C22A1"/>
    <w:rsid w:val="003C2619"/>
    <w:rsid w:val="003C280B"/>
    <w:rsid w:val="003C3BF0"/>
    <w:rsid w:val="003C495D"/>
    <w:rsid w:val="003C4A05"/>
    <w:rsid w:val="003C53B2"/>
    <w:rsid w:val="003C585E"/>
    <w:rsid w:val="003C59C5"/>
    <w:rsid w:val="003C63EF"/>
    <w:rsid w:val="003C6EE8"/>
    <w:rsid w:val="003C761F"/>
    <w:rsid w:val="003C7677"/>
    <w:rsid w:val="003C7871"/>
    <w:rsid w:val="003C78AE"/>
    <w:rsid w:val="003C7EA4"/>
    <w:rsid w:val="003D0344"/>
    <w:rsid w:val="003D0BD0"/>
    <w:rsid w:val="003D0D60"/>
    <w:rsid w:val="003D14E0"/>
    <w:rsid w:val="003D2372"/>
    <w:rsid w:val="003D365C"/>
    <w:rsid w:val="003D3760"/>
    <w:rsid w:val="003D37F4"/>
    <w:rsid w:val="003D41A8"/>
    <w:rsid w:val="003D4797"/>
    <w:rsid w:val="003D4923"/>
    <w:rsid w:val="003D554F"/>
    <w:rsid w:val="003D5EED"/>
    <w:rsid w:val="003D7ED2"/>
    <w:rsid w:val="003E0063"/>
    <w:rsid w:val="003E1303"/>
    <w:rsid w:val="003E1FA7"/>
    <w:rsid w:val="003E29A2"/>
    <w:rsid w:val="003E2A5D"/>
    <w:rsid w:val="003E3462"/>
    <w:rsid w:val="003E3C5F"/>
    <w:rsid w:val="003E42AF"/>
    <w:rsid w:val="003E43E9"/>
    <w:rsid w:val="003E4444"/>
    <w:rsid w:val="003E4491"/>
    <w:rsid w:val="003E4BD3"/>
    <w:rsid w:val="003E4F94"/>
    <w:rsid w:val="003E6259"/>
    <w:rsid w:val="003E6714"/>
    <w:rsid w:val="003E7A10"/>
    <w:rsid w:val="003E7C8D"/>
    <w:rsid w:val="003F0565"/>
    <w:rsid w:val="003F0A7F"/>
    <w:rsid w:val="003F2672"/>
    <w:rsid w:val="003F3C24"/>
    <w:rsid w:val="003F3FDE"/>
    <w:rsid w:val="003F4702"/>
    <w:rsid w:val="003F4D59"/>
    <w:rsid w:val="003F4E31"/>
    <w:rsid w:val="003F595E"/>
    <w:rsid w:val="003F59ED"/>
    <w:rsid w:val="003F5C4D"/>
    <w:rsid w:val="003F5EC5"/>
    <w:rsid w:val="003F5ECC"/>
    <w:rsid w:val="00400473"/>
    <w:rsid w:val="0040112C"/>
    <w:rsid w:val="004020F8"/>
    <w:rsid w:val="0040394B"/>
    <w:rsid w:val="00403956"/>
    <w:rsid w:val="00403C6D"/>
    <w:rsid w:val="00404A89"/>
    <w:rsid w:val="004058A3"/>
    <w:rsid w:val="004058AE"/>
    <w:rsid w:val="00406D5A"/>
    <w:rsid w:val="004071E1"/>
    <w:rsid w:val="00407693"/>
    <w:rsid w:val="00407732"/>
    <w:rsid w:val="00407893"/>
    <w:rsid w:val="00410002"/>
    <w:rsid w:val="0041164A"/>
    <w:rsid w:val="004123B8"/>
    <w:rsid w:val="00412832"/>
    <w:rsid w:val="00412899"/>
    <w:rsid w:val="00412F17"/>
    <w:rsid w:val="00413A3E"/>
    <w:rsid w:val="004141B7"/>
    <w:rsid w:val="004146E0"/>
    <w:rsid w:val="00414FB3"/>
    <w:rsid w:val="00415310"/>
    <w:rsid w:val="00415A10"/>
    <w:rsid w:val="00415F3A"/>
    <w:rsid w:val="00416C8C"/>
    <w:rsid w:val="00416D30"/>
    <w:rsid w:val="00417B35"/>
    <w:rsid w:val="00421603"/>
    <w:rsid w:val="0042280D"/>
    <w:rsid w:val="00423C16"/>
    <w:rsid w:val="00423C24"/>
    <w:rsid w:val="0042448A"/>
    <w:rsid w:val="004245ED"/>
    <w:rsid w:val="00424BE9"/>
    <w:rsid w:val="0042739C"/>
    <w:rsid w:val="004301BB"/>
    <w:rsid w:val="00430235"/>
    <w:rsid w:val="0043031F"/>
    <w:rsid w:val="00430365"/>
    <w:rsid w:val="004307E1"/>
    <w:rsid w:val="004309EC"/>
    <w:rsid w:val="00431354"/>
    <w:rsid w:val="0043223C"/>
    <w:rsid w:val="00432522"/>
    <w:rsid w:val="00434963"/>
    <w:rsid w:val="00435EE6"/>
    <w:rsid w:val="00435F8A"/>
    <w:rsid w:val="00437BA2"/>
    <w:rsid w:val="0044080C"/>
    <w:rsid w:val="00441458"/>
    <w:rsid w:val="0044188E"/>
    <w:rsid w:val="004419B8"/>
    <w:rsid w:val="00441CC4"/>
    <w:rsid w:val="00442429"/>
    <w:rsid w:val="0044266E"/>
    <w:rsid w:val="00442C83"/>
    <w:rsid w:val="00442C90"/>
    <w:rsid w:val="004430D6"/>
    <w:rsid w:val="0044321B"/>
    <w:rsid w:val="00443CA1"/>
    <w:rsid w:val="00443EB4"/>
    <w:rsid w:val="00443F46"/>
    <w:rsid w:val="00445900"/>
    <w:rsid w:val="004466A2"/>
    <w:rsid w:val="00447189"/>
    <w:rsid w:val="00447D8E"/>
    <w:rsid w:val="00450271"/>
    <w:rsid w:val="00450275"/>
    <w:rsid w:val="0045048F"/>
    <w:rsid w:val="0045077E"/>
    <w:rsid w:val="004509A7"/>
    <w:rsid w:val="004513E6"/>
    <w:rsid w:val="00451681"/>
    <w:rsid w:val="00451BC6"/>
    <w:rsid w:val="00451F66"/>
    <w:rsid w:val="004528D3"/>
    <w:rsid w:val="00453012"/>
    <w:rsid w:val="004532FD"/>
    <w:rsid w:val="00453E2A"/>
    <w:rsid w:val="00455E4E"/>
    <w:rsid w:val="00456518"/>
    <w:rsid w:val="004565D8"/>
    <w:rsid w:val="00457D5A"/>
    <w:rsid w:val="00460740"/>
    <w:rsid w:val="00460AE2"/>
    <w:rsid w:val="00460F39"/>
    <w:rsid w:val="00461508"/>
    <w:rsid w:val="00461F7D"/>
    <w:rsid w:val="0046419F"/>
    <w:rsid w:val="00464865"/>
    <w:rsid w:val="004648ED"/>
    <w:rsid w:val="004651DC"/>
    <w:rsid w:val="00465497"/>
    <w:rsid w:val="004656BE"/>
    <w:rsid w:val="00465A10"/>
    <w:rsid w:val="00465EEE"/>
    <w:rsid w:val="00466380"/>
    <w:rsid w:val="00466E79"/>
    <w:rsid w:val="00466FC8"/>
    <w:rsid w:val="004701E4"/>
    <w:rsid w:val="004710AD"/>
    <w:rsid w:val="00471210"/>
    <w:rsid w:val="004728CE"/>
    <w:rsid w:val="00474027"/>
    <w:rsid w:val="004741AD"/>
    <w:rsid w:val="004746D8"/>
    <w:rsid w:val="00474DAB"/>
    <w:rsid w:val="004751F0"/>
    <w:rsid w:val="004754EB"/>
    <w:rsid w:val="004759C0"/>
    <w:rsid w:val="00476031"/>
    <w:rsid w:val="00476875"/>
    <w:rsid w:val="004768EB"/>
    <w:rsid w:val="00476D17"/>
    <w:rsid w:val="0047749D"/>
    <w:rsid w:val="00477EBD"/>
    <w:rsid w:val="00481A62"/>
    <w:rsid w:val="00482A69"/>
    <w:rsid w:val="0048310F"/>
    <w:rsid w:val="0048434F"/>
    <w:rsid w:val="00484596"/>
    <w:rsid w:val="00484970"/>
    <w:rsid w:val="004856A5"/>
    <w:rsid w:val="00485DC9"/>
    <w:rsid w:val="00486F5B"/>
    <w:rsid w:val="00487E83"/>
    <w:rsid w:val="00490069"/>
    <w:rsid w:val="004901EF"/>
    <w:rsid w:val="004904E4"/>
    <w:rsid w:val="00490738"/>
    <w:rsid w:val="0049123E"/>
    <w:rsid w:val="00491439"/>
    <w:rsid w:val="0049161D"/>
    <w:rsid w:val="00491C62"/>
    <w:rsid w:val="00491EB5"/>
    <w:rsid w:val="00492E13"/>
    <w:rsid w:val="00492FC5"/>
    <w:rsid w:val="00493756"/>
    <w:rsid w:val="004949E0"/>
    <w:rsid w:val="00494E48"/>
    <w:rsid w:val="004955C0"/>
    <w:rsid w:val="004956C1"/>
    <w:rsid w:val="00497D08"/>
    <w:rsid w:val="004A00B2"/>
    <w:rsid w:val="004A0348"/>
    <w:rsid w:val="004A050B"/>
    <w:rsid w:val="004A1ECD"/>
    <w:rsid w:val="004A2414"/>
    <w:rsid w:val="004A2A34"/>
    <w:rsid w:val="004A2F80"/>
    <w:rsid w:val="004A2FF1"/>
    <w:rsid w:val="004A35DD"/>
    <w:rsid w:val="004A3E67"/>
    <w:rsid w:val="004A3EC4"/>
    <w:rsid w:val="004A4320"/>
    <w:rsid w:val="004A4834"/>
    <w:rsid w:val="004A4B45"/>
    <w:rsid w:val="004A5D73"/>
    <w:rsid w:val="004A6EFB"/>
    <w:rsid w:val="004A76F0"/>
    <w:rsid w:val="004A7C19"/>
    <w:rsid w:val="004A7E3C"/>
    <w:rsid w:val="004B0396"/>
    <w:rsid w:val="004B0734"/>
    <w:rsid w:val="004B19EE"/>
    <w:rsid w:val="004B1BBD"/>
    <w:rsid w:val="004B282C"/>
    <w:rsid w:val="004B2E00"/>
    <w:rsid w:val="004B3391"/>
    <w:rsid w:val="004B33A4"/>
    <w:rsid w:val="004B3532"/>
    <w:rsid w:val="004B3A0D"/>
    <w:rsid w:val="004B46D4"/>
    <w:rsid w:val="004B4BA0"/>
    <w:rsid w:val="004B51CF"/>
    <w:rsid w:val="004B52B5"/>
    <w:rsid w:val="004B668D"/>
    <w:rsid w:val="004B70AE"/>
    <w:rsid w:val="004B75D6"/>
    <w:rsid w:val="004B7E69"/>
    <w:rsid w:val="004B7FDE"/>
    <w:rsid w:val="004C0E35"/>
    <w:rsid w:val="004C2D11"/>
    <w:rsid w:val="004C2FD7"/>
    <w:rsid w:val="004C35DB"/>
    <w:rsid w:val="004C3A76"/>
    <w:rsid w:val="004C3BFF"/>
    <w:rsid w:val="004C4B5F"/>
    <w:rsid w:val="004C5FD5"/>
    <w:rsid w:val="004C6909"/>
    <w:rsid w:val="004C6F88"/>
    <w:rsid w:val="004C7047"/>
    <w:rsid w:val="004C797E"/>
    <w:rsid w:val="004C7F2D"/>
    <w:rsid w:val="004D104A"/>
    <w:rsid w:val="004D1742"/>
    <w:rsid w:val="004D2E81"/>
    <w:rsid w:val="004D2EA7"/>
    <w:rsid w:val="004D40E1"/>
    <w:rsid w:val="004D566D"/>
    <w:rsid w:val="004D62B7"/>
    <w:rsid w:val="004D69B7"/>
    <w:rsid w:val="004D6A7D"/>
    <w:rsid w:val="004D74A5"/>
    <w:rsid w:val="004D7A3F"/>
    <w:rsid w:val="004D7CC5"/>
    <w:rsid w:val="004D7FFC"/>
    <w:rsid w:val="004E20C3"/>
    <w:rsid w:val="004E21B7"/>
    <w:rsid w:val="004E2869"/>
    <w:rsid w:val="004E325F"/>
    <w:rsid w:val="004E32BF"/>
    <w:rsid w:val="004E347A"/>
    <w:rsid w:val="004E3BCD"/>
    <w:rsid w:val="004E3E39"/>
    <w:rsid w:val="004E4A25"/>
    <w:rsid w:val="004E56EB"/>
    <w:rsid w:val="004E6410"/>
    <w:rsid w:val="004E73E9"/>
    <w:rsid w:val="004F0C4F"/>
    <w:rsid w:val="004F17A8"/>
    <w:rsid w:val="004F2D1E"/>
    <w:rsid w:val="004F31FB"/>
    <w:rsid w:val="004F3827"/>
    <w:rsid w:val="004F4575"/>
    <w:rsid w:val="004F5B7E"/>
    <w:rsid w:val="004F69EC"/>
    <w:rsid w:val="00500195"/>
    <w:rsid w:val="005003BE"/>
    <w:rsid w:val="00500982"/>
    <w:rsid w:val="0050143F"/>
    <w:rsid w:val="0050238E"/>
    <w:rsid w:val="00502A17"/>
    <w:rsid w:val="00502C38"/>
    <w:rsid w:val="00502DA6"/>
    <w:rsid w:val="00502F8D"/>
    <w:rsid w:val="005037FB"/>
    <w:rsid w:val="0050499F"/>
    <w:rsid w:val="00504E31"/>
    <w:rsid w:val="00505AAD"/>
    <w:rsid w:val="0050621E"/>
    <w:rsid w:val="005069A5"/>
    <w:rsid w:val="00506B04"/>
    <w:rsid w:val="0050729C"/>
    <w:rsid w:val="005072B0"/>
    <w:rsid w:val="005105D8"/>
    <w:rsid w:val="00510CB5"/>
    <w:rsid w:val="005112F2"/>
    <w:rsid w:val="00512AFF"/>
    <w:rsid w:val="00513865"/>
    <w:rsid w:val="00513D49"/>
    <w:rsid w:val="0051480F"/>
    <w:rsid w:val="00515621"/>
    <w:rsid w:val="00515662"/>
    <w:rsid w:val="0051587F"/>
    <w:rsid w:val="005163E7"/>
    <w:rsid w:val="00517562"/>
    <w:rsid w:val="005178DA"/>
    <w:rsid w:val="005200C2"/>
    <w:rsid w:val="005206DA"/>
    <w:rsid w:val="00520939"/>
    <w:rsid w:val="0052198F"/>
    <w:rsid w:val="0052331A"/>
    <w:rsid w:val="0052371A"/>
    <w:rsid w:val="0052384B"/>
    <w:rsid w:val="00524026"/>
    <w:rsid w:val="005241C4"/>
    <w:rsid w:val="005244FE"/>
    <w:rsid w:val="00524AD4"/>
    <w:rsid w:val="00525633"/>
    <w:rsid w:val="00526E00"/>
    <w:rsid w:val="005272E7"/>
    <w:rsid w:val="005273E1"/>
    <w:rsid w:val="00527465"/>
    <w:rsid w:val="00527476"/>
    <w:rsid w:val="0052777C"/>
    <w:rsid w:val="005301E0"/>
    <w:rsid w:val="00530A94"/>
    <w:rsid w:val="0053110D"/>
    <w:rsid w:val="0053176E"/>
    <w:rsid w:val="005321FF"/>
    <w:rsid w:val="0053228F"/>
    <w:rsid w:val="00532BE5"/>
    <w:rsid w:val="00533E3F"/>
    <w:rsid w:val="00534DC4"/>
    <w:rsid w:val="00535E73"/>
    <w:rsid w:val="00535FC0"/>
    <w:rsid w:val="00536297"/>
    <w:rsid w:val="00536700"/>
    <w:rsid w:val="00536D2E"/>
    <w:rsid w:val="005370AE"/>
    <w:rsid w:val="005400B6"/>
    <w:rsid w:val="0054011C"/>
    <w:rsid w:val="0054175B"/>
    <w:rsid w:val="0054216C"/>
    <w:rsid w:val="00543630"/>
    <w:rsid w:val="005436DB"/>
    <w:rsid w:val="00543AB9"/>
    <w:rsid w:val="005444A7"/>
    <w:rsid w:val="005448F4"/>
    <w:rsid w:val="00545B94"/>
    <w:rsid w:val="00546506"/>
    <w:rsid w:val="005475CA"/>
    <w:rsid w:val="00547642"/>
    <w:rsid w:val="00547748"/>
    <w:rsid w:val="00547966"/>
    <w:rsid w:val="00550228"/>
    <w:rsid w:val="00550F6A"/>
    <w:rsid w:val="00551284"/>
    <w:rsid w:val="005515BE"/>
    <w:rsid w:val="00551CAE"/>
    <w:rsid w:val="00552A89"/>
    <w:rsid w:val="00552C1B"/>
    <w:rsid w:val="005530A1"/>
    <w:rsid w:val="0055384B"/>
    <w:rsid w:val="005544FD"/>
    <w:rsid w:val="00555ACD"/>
    <w:rsid w:val="00555CAE"/>
    <w:rsid w:val="005570DA"/>
    <w:rsid w:val="00557D0C"/>
    <w:rsid w:val="00557FBF"/>
    <w:rsid w:val="00561990"/>
    <w:rsid w:val="00561AF7"/>
    <w:rsid w:val="00562550"/>
    <w:rsid w:val="005628BA"/>
    <w:rsid w:val="00562C2B"/>
    <w:rsid w:val="00564079"/>
    <w:rsid w:val="00564480"/>
    <w:rsid w:val="0056506C"/>
    <w:rsid w:val="00565145"/>
    <w:rsid w:val="00565B0F"/>
    <w:rsid w:val="00565CC6"/>
    <w:rsid w:val="00565F59"/>
    <w:rsid w:val="005662E4"/>
    <w:rsid w:val="005668EB"/>
    <w:rsid w:val="00566C92"/>
    <w:rsid w:val="0057038B"/>
    <w:rsid w:val="00570FCA"/>
    <w:rsid w:val="00572033"/>
    <w:rsid w:val="005731C2"/>
    <w:rsid w:val="00573EAE"/>
    <w:rsid w:val="00574DD6"/>
    <w:rsid w:val="0057531A"/>
    <w:rsid w:val="00575D4B"/>
    <w:rsid w:val="00575E22"/>
    <w:rsid w:val="00576625"/>
    <w:rsid w:val="00576E5B"/>
    <w:rsid w:val="00580A37"/>
    <w:rsid w:val="00580B1A"/>
    <w:rsid w:val="005811BE"/>
    <w:rsid w:val="005817D4"/>
    <w:rsid w:val="00581FF4"/>
    <w:rsid w:val="0058273C"/>
    <w:rsid w:val="005828C3"/>
    <w:rsid w:val="00582C95"/>
    <w:rsid w:val="00583174"/>
    <w:rsid w:val="00583D3A"/>
    <w:rsid w:val="005855A5"/>
    <w:rsid w:val="00585D54"/>
    <w:rsid w:val="00586201"/>
    <w:rsid w:val="0058636E"/>
    <w:rsid w:val="00586B86"/>
    <w:rsid w:val="0059058F"/>
    <w:rsid w:val="005954E6"/>
    <w:rsid w:val="00595B69"/>
    <w:rsid w:val="00595BEE"/>
    <w:rsid w:val="00595FFE"/>
    <w:rsid w:val="005965CC"/>
    <w:rsid w:val="00596BF5"/>
    <w:rsid w:val="005A0378"/>
    <w:rsid w:val="005A0472"/>
    <w:rsid w:val="005A05EA"/>
    <w:rsid w:val="005A0A96"/>
    <w:rsid w:val="005A1432"/>
    <w:rsid w:val="005A167A"/>
    <w:rsid w:val="005A1BF2"/>
    <w:rsid w:val="005A1E18"/>
    <w:rsid w:val="005A3456"/>
    <w:rsid w:val="005A34B2"/>
    <w:rsid w:val="005A3B16"/>
    <w:rsid w:val="005A42F9"/>
    <w:rsid w:val="005A520A"/>
    <w:rsid w:val="005A5688"/>
    <w:rsid w:val="005A586C"/>
    <w:rsid w:val="005A5FA9"/>
    <w:rsid w:val="005A654A"/>
    <w:rsid w:val="005A6C81"/>
    <w:rsid w:val="005A6CB8"/>
    <w:rsid w:val="005A7BEB"/>
    <w:rsid w:val="005B0E73"/>
    <w:rsid w:val="005B15B9"/>
    <w:rsid w:val="005B1805"/>
    <w:rsid w:val="005B196C"/>
    <w:rsid w:val="005B1B85"/>
    <w:rsid w:val="005B247D"/>
    <w:rsid w:val="005B3DF9"/>
    <w:rsid w:val="005B439D"/>
    <w:rsid w:val="005B52B8"/>
    <w:rsid w:val="005B5565"/>
    <w:rsid w:val="005B5669"/>
    <w:rsid w:val="005B68C4"/>
    <w:rsid w:val="005B6A58"/>
    <w:rsid w:val="005B6EED"/>
    <w:rsid w:val="005B7454"/>
    <w:rsid w:val="005B746B"/>
    <w:rsid w:val="005B785D"/>
    <w:rsid w:val="005C13B1"/>
    <w:rsid w:val="005C181E"/>
    <w:rsid w:val="005C18E3"/>
    <w:rsid w:val="005C1985"/>
    <w:rsid w:val="005C1B50"/>
    <w:rsid w:val="005C1DCE"/>
    <w:rsid w:val="005C23E6"/>
    <w:rsid w:val="005C2A99"/>
    <w:rsid w:val="005C3014"/>
    <w:rsid w:val="005C30D0"/>
    <w:rsid w:val="005C3A56"/>
    <w:rsid w:val="005C3CC8"/>
    <w:rsid w:val="005C4210"/>
    <w:rsid w:val="005C53AB"/>
    <w:rsid w:val="005C654D"/>
    <w:rsid w:val="005C7289"/>
    <w:rsid w:val="005D0073"/>
    <w:rsid w:val="005D19B6"/>
    <w:rsid w:val="005D1BFA"/>
    <w:rsid w:val="005D3AD7"/>
    <w:rsid w:val="005D4059"/>
    <w:rsid w:val="005D55E9"/>
    <w:rsid w:val="005D589C"/>
    <w:rsid w:val="005D5F95"/>
    <w:rsid w:val="005D6260"/>
    <w:rsid w:val="005D6984"/>
    <w:rsid w:val="005D6E1E"/>
    <w:rsid w:val="005E0547"/>
    <w:rsid w:val="005E085F"/>
    <w:rsid w:val="005E0B7E"/>
    <w:rsid w:val="005E0E98"/>
    <w:rsid w:val="005E10CE"/>
    <w:rsid w:val="005E1BA2"/>
    <w:rsid w:val="005E1C04"/>
    <w:rsid w:val="005E29EA"/>
    <w:rsid w:val="005E2B5E"/>
    <w:rsid w:val="005E3651"/>
    <w:rsid w:val="005E3A20"/>
    <w:rsid w:val="005E3D5A"/>
    <w:rsid w:val="005E3FE0"/>
    <w:rsid w:val="005E4C61"/>
    <w:rsid w:val="005E4EF2"/>
    <w:rsid w:val="005E511D"/>
    <w:rsid w:val="005E5540"/>
    <w:rsid w:val="005E57A6"/>
    <w:rsid w:val="005E6E89"/>
    <w:rsid w:val="005E725A"/>
    <w:rsid w:val="005E728B"/>
    <w:rsid w:val="005E72CA"/>
    <w:rsid w:val="005E7DC3"/>
    <w:rsid w:val="005F06DE"/>
    <w:rsid w:val="005F0B4A"/>
    <w:rsid w:val="005F13EC"/>
    <w:rsid w:val="005F206E"/>
    <w:rsid w:val="005F2103"/>
    <w:rsid w:val="005F3D8D"/>
    <w:rsid w:val="005F3DF1"/>
    <w:rsid w:val="005F40D3"/>
    <w:rsid w:val="005F5221"/>
    <w:rsid w:val="005F5CAE"/>
    <w:rsid w:val="005F5FBA"/>
    <w:rsid w:val="005F6551"/>
    <w:rsid w:val="005F6D68"/>
    <w:rsid w:val="005F7391"/>
    <w:rsid w:val="005F7B5E"/>
    <w:rsid w:val="0060042C"/>
    <w:rsid w:val="00600519"/>
    <w:rsid w:val="0060084D"/>
    <w:rsid w:val="00600EB2"/>
    <w:rsid w:val="0060169C"/>
    <w:rsid w:val="00601D89"/>
    <w:rsid w:val="0060347C"/>
    <w:rsid w:val="0060453E"/>
    <w:rsid w:val="00604B2A"/>
    <w:rsid w:val="006050BD"/>
    <w:rsid w:val="00605113"/>
    <w:rsid w:val="006059D8"/>
    <w:rsid w:val="00606055"/>
    <w:rsid w:val="00606566"/>
    <w:rsid w:val="00606DB1"/>
    <w:rsid w:val="00610232"/>
    <w:rsid w:val="00612202"/>
    <w:rsid w:val="006135FE"/>
    <w:rsid w:val="006139AD"/>
    <w:rsid w:val="006139FE"/>
    <w:rsid w:val="00613DD6"/>
    <w:rsid w:val="00614BC8"/>
    <w:rsid w:val="00615771"/>
    <w:rsid w:val="00616672"/>
    <w:rsid w:val="00616B9C"/>
    <w:rsid w:val="00617E15"/>
    <w:rsid w:val="00621155"/>
    <w:rsid w:val="006211B3"/>
    <w:rsid w:val="006218F3"/>
    <w:rsid w:val="00621FA0"/>
    <w:rsid w:val="00622231"/>
    <w:rsid w:val="00622484"/>
    <w:rsid w:val="006227D8"/>
    <w:rsid w:val="006228FF"/>
    <w:rsid w:val="00622B44"/>
    <w:rsid w:val="00622D39"/>
    <w:rsid w:val="006230CF"/>
    <w:rsid w:val="006235E5"/>
    <w:rsid w:val="00623E92"/>
    <w:rsid w:val="00624329"/>
    <w:rsid w:val="00624A89"/>
    <w:rsid w:val="00624B90"/>
    <w:rsid w:val="00625DC7"/>
    <w:rsid w:val="006262CE"/>
    <w:rsid w:val="0062722E"/>
    <w:rsid w:val="006277D9"/>
    <w:rsid w:val="00627FF8"/>
    <w:rsid w:val="00630157"/>
    <w:rsid w:val="00630B14"/>
    <w:rsid w:val="0063104A"/>
    <w:rsid w:val="006317ED"/>
    <w:rsid w:val="00631CF0"/>
    <w:rsid w:val="00632358"/>
    <w:rsid w:val="00632F18"/>
    <w:rsid w:val="006335D2"/>
    <w:rsid w:val="00633947"/>
    <w:rsid w:val="00633D2A"/>
    <w:rsid w:val="00634110"/>
    <w:rsid w:val="0063452F"/>
    <w:rsid w:val="00634EEA"/>
    <w:rsid w:val="00635ABF"/>
    <w:rsid w:val="00635ECE"/>
    <w:rsid w:val="00636292"/>
    <w:rsid w:val="00636AA8"/>
    <w:rsid w:val="00636D20"/>
    <w:rsid w:val="006373FF"/>
    <w:rsid w:val="0063778D"/>
    <w:rsid w:val="00637FD6"/>
    <w:rsid w:val="00640487"/>
    <w:rsid w:val="0064107A"/>
    <w:rsid w:val="006411DE"/>
    <w:rsid w:val="00641536"/>
    <w:rsid w:val="00641BA3"/>
    <w:rsid w:val="00641F14"/>
    <w:rsid w:val="00642547"/>
    <w:rsid w:val="006429D9"/>
    <w:rsid w:val="00643C9A"/>
    <w:rsid w:val="00644B81"/>
    <w:rsid w:val="0064631F"/>
    <w:rsid w:val="0064756D"/>
    <w:rsid w:val="00647726"/>
    <w:rsid w:val="0064796B"/>
    <w:rsid w:val="00647E09"/>
    <w:rsid w:val="00650244"/>
    <w:rsid w:val="006502BE"/>
    <w:rsid w:val="00651043"/>
    <w:rsid w:val="00652253"/>
    <w:rsid w:val="00652842"/>
    <w:rsid w:val="00653007"/>
    <w:rsid w:val="006533FB"/>
    <w:rsid w:val="0065368C"/>
    <w:rsid w:val="0065382D"/>
    <w:rsid w:val="006543DE"/>
    <w:rsid w:val="0065518A"/>
    <w:rsid w:val="0065556C"/>
    <w:rsid w:val="00655A14"/>
    <w:rsid w:val="00655DBE"/>
    <w:rsid w:val="0065627C"/>
    <w:rsid w:val="00656B93"/>
    <w:rsid w:val="006571F7"/>
    <w:rsid w:val="00657F70"/>
    <w:rsid w:val="00660A01"/>
    <w:rsid w:val="0066167F"/>
    <w:rsid w:val="00661887"/>
    <w:rsid w:val="00661970"/>
    <w:rsid w:val="0066202C"/>
    <w:rsid w:val="00664571"/>
    <w:rsid w:val="00664923"/>
    <w:rsid w:val="00665454"/>
    <w:rsid w:val="00665929"/>
    <w:rsid w:val="00666035"/>
    <w:rsid w:val="006664AD"/>
    <w:rsid w:val="0066674D"/>
    <w:rsid w:val="00666F1B"/>
    <w:rsid w:val="00667101"/>
    <w:rsid w:val="00667485"/>
    <w:rsid w:val="00667941"/>
    <w:rsid w:val="00667E78"/>
    <w:rsid w:val="00670B1D"/>
    <w:rsid w:val="00671241"/>
    <w:rsid w:val="006715EE"/>
    <w:rsid w:val="00671A2D"/>
    <w:rsid w:val="00671C99"/>
    <w:rsid w:val="006723E7"/>
    <w:rsid w:val="00672EBB"/>
    <w:rsid w:val="006742AB"/>
    <w:rsid w:val="006746D4"/>
    <w:rsid w:val="00675193"/>
    <w:rsid w:val="00675CC7"/>
    <w:rsid w:val="00675FE4"/>
    <w:rsid w:val="006760B1"/>
    <w:rsid w:val="00676B4E"/>
    <w:rsid w:val="0067703F"/>
    <w:rsid w:val="00677ACF"/>
    <w:rsid w:val="00680B42"/>
    <w:rsid w:val="00680FCF"/>
    <w:rsid w:val="00682091"/>
    <w:rsid w:val="0068291E"/>
    <w:rsid w:val="006829CC"/>
    <w:rsid w:val="006831C6"/>
    <w:rsid w:val="006845CE"/>
    <w:rsid w:val="00684647"/>
    <w:rsid w:val="0068482C"/>
    <w:rsid w:val="00684BB5"/>
    <w:rsid w:val="00685084"/>
    <w:rsid w:val="00685F1A"/>
    <w:rsid w:val="00686523"/>
    <w:rsid w:val="00686C31"/>
    <w:rsid w:val="00687A0D"/>
    <w:rsid w:val="0069073C"/>
    <w:rsid w:val="00691792"/>
    <w:rsid w:val="00691910"/>
    <w:rsid w:val="00691DF9"/>
    <w:rsid w:val="00691E25"/>
    <w:rsid w:val="00692871"/>
    <w:rsid w:val="00692B22"/>
    <w:rsid w:val="00693008"/>
    <w:rsid w:val="0069413A"/>
    <w:rsid w:val="0069505B"/>
    <w:rsid w:val="006950F5"/>
    <w:rsid w:val="0069581C"/>
    <w:rsid w:val="00695D9C"/>
    <w:rsid w:val="0069610A"/>
    <w:rsid w:val="0069705D"/>
    <w:rsid w:val="00697B55"/>
    <w:rsid w:val="006A0609"/>
    <w:rsid w:val="006A1D2B"/>
    <w:rsid w:val="006A229F"/>
    <w:rsid w:val="006A2C3C"/>
    <w:rsid w:val="006A2FAB"/>
    <w:rsid w:val="006A43C0"/>
    <w:rsid w:val="006A507E"/>
    <w:rsid w:val="006A5D04"/>
    <w:rsid w:val="006A5E3C"/>
    <w:rsid w:val="006A6BF4"/>
    <w:rsid w:val="006B115C"/>
    <w:rsid w:val="006B19BD"/>
    <w:rsid w:val="006B1F86"/>
    <w:rsid w:val="006B2EF2"/>
    <w:rsid w:val="006B433F"/>
    <w:rsid w:val="006B4DB9"/>
    <w:rsid w:val="006B5AB3"/>
    <w:rsid w:val="006B6013"/>
    <w:rsid w:val="006B7737"/>
    <w:rsid w:val="006B77DA"/>
    <w:rsid w:val="006B787C"/>
    <w:rsid w:val="006B7ADA"/>
    <w:rsid w:val="006C0B8D"/>
    <w:rsid w:val="006C0D9D"/>
    <w:rsid w:val="006C335C"/>
    <w:rsid w:val="006C34C7"/>
    <w:rsid w:val="006C3621"/>
    <w:rsid w:val="006C37EC"/>
    <w:rsid w:val="006C3831"/>
    <w:rsid w:val="006C3B19"/>
    <w:rsid w:val="006C3C00"/>
    <w:rsid w:val="006C4092"/>
    <w:rsid w:val="006C414A"/>
    <w:rsid w:val="006C457C"/>
    <w:rsid w:val="006C4CC8"/>
    <w:rsid w:val="006C4DE1"/>
    <w:rsid w:val="006C5B62"/>
    <w:rsid w:val="006C5F24"/>
    <w:rsid w:val="006C7585"/>
    <w:rsid w:val="006C7C74"/>
    <w:rsid w:val="006D0CAA"/>
    <w:rsid w:val="006D0DFF"/>
    <w:rsid w:val="006D228B"/>
    <w:rsid w:val="006D3013"/>
    <w:rsid w:val="006D3DC0"/>
    <w:rsid w:val="006D3FFD"/>
    <w:rsid w:val="006D527F"/>
    <w:rsid w:val="006D5F96"/>
    <w:rsid w:val="006D6568"/>
    <w:rsid w:val="006D69D6"/>
    <w:rsid w:val="006D78D6"/>
    <w:rsid w:val="006D7B6A"/>
    <w:rsid w:val="006E00D0"/>
    <w:rsid w:val="006E132C"/>
    <w:rsid w:val="006E1E10"/>
    <w:rsid w:val="006E2427"/>
    <w:rsid w:val="006E2FDC"/>
    <w:rsid w:val="006E360F"/>
    <w:rsid w:val="006E3D98"/>
    <w:rsid w:val="006E3F02"/>
    <w:rsid w:val="006E44E6"/>
    <w:rsid w:val="006E47C3"/>
    <w:rsid w:val="006E4C67"/>
    <w:rsid w:val="006E63E3"/>
    <w:rsid w:val="006E79D9"/>
    <w:rsid w:val="006E7D89"/>
    <w:rsid w:val="006E7FB1"/>
    <w:rsid w:val="006F0E2D"/>
    <w:rsid w:val="006F1BA5"/>
    <w:rsid w:val="006F30AD"/>
    <w:rsid w:val="006F33A5"/>
    <w:rsid w:val="006F3F05"/>
    <w:rsid w:val="006F3F24"/>
    <w:rsid w:val="006F4FC6"/>
    <w:rsid w:val="006F5551"/>
    <w:rsid w:val="006F584C"/>
    <w:rsid w:val="006F5CD0"/>
    <w:rsid w:val="006F5F6E"/>
    <w:rsid w:val="006F66AE"/>
    <w:rsid w:val="006F6B58"/>
    <w:rsid w:val="006F6DF7"/>
    <w:rsid w:val="006F7278"/>
    <w:rsid w:val="00700501"/>
    <w:rsid w:val="00700732"/>
    <w:rsid w:val="00700FCC"/>
    <w:rsid w:val="007011D9"/>
    <w:rsid w:val="007013B9"/>
    <w:rsid w:val="0070244F"/>
    <w:rsid w:val="00703355"/>
    <w:rsid w:val="00703ADA"/>
    <w:rsid w:val="00703AF6"/>
    <w:rsid w:val="00705050"/>
    <w:rsid w:val="00705D3D"/>
    <w:rsid w:val="00707C46"/>
    <w:rsid w:val="0071020F"/>
    <w:rsid w:val="007104C1"/>
    <w:rsid w:val="00710985"/>
    <w:rsid w:val="00711491"/>
    <w:rsid w:val="0071155A"/>
    <w:rsid w:val="007115BD"/>
    <w:rsid w:val="00711664"/>
    <w:rsid w:val="00711D36"/>
    <w:rsid w:val="0071224C"/>
    <w:rsid w:val="00712BBE"/>
    <w:rsid w:val="0071301B"/>
    <w:rsid w:val="00713106"/>
    <w:rsid w:val="00714196"/>
    <w:rsid w:val="00714E64"/>
    <w:rsid w:val="00715245"/>
    <w:rsid w:val="00715AC9"/>
    <w:rsid w:val="00715B02"/>
    <w:rsid w:val="00715F97"/>
    <w:rsid w:val="0071737D"/>
    <w:rsid w:val="007178C4"/>
    <w:rsid w:val="007211EA"/>
    <w:rsid w:val="00721719"/>
    <w:rsid w:val="007227EB"/>
    <w:rsid w:val="007236F0"/>
    <w:rsid w:val="007239C8"/>
    <w:rsid w:val="00723FFB"/>
    <w:rsid w:val="00726211"/>
    <w:rsid w:val="00726B16"/>
    <w:rsid w:val="00727151"/>
    <w:rsid w:val="007273D0"/>
    <w:rsid w:val="00727424"/>
    <w:rsid w:val="007277E6"/>
    <w:rsid w:val="00727B66"/>
    <w:rsid w:val="00730007"/>
    <w:rsid w:val="00730663"/>
    <w:rsid w:val="00731622"/>
    <w:rsid w:val="007320E9"/>
    <w:rsid w:val="00732418"/>
    <w:rsid w:val="007329D3"/>
    <w:rsid w:val="00732DCD"/>
    <w:rsid w:val="007332BD"/>
    <w:rsid w:val="00733683"/>
    <w:rsid w:val="00735347"/>
    <w:rsid w:val="0073560A"/>
    <w:rsid w:val="007359CD"/>
    <w:rsid w:val="00737658"/>
    <w:rsid w:val="0074075B"/>
    <w:rsid w:val="007408D9"/>
    <w:rsid w:val="00742074"/>
    <w:rsid w:val="007420C7"/>
    <w:rsid w:val="0074220B"/>
    <w:rsid w:val="00742B39"/>
    <w:rsid w:val="0074357D"/>
    <w:rsid w:val="007443AB"/>
    <w:rsid w:val="00745E40"/>
    <w:rsid w:val="0074659F"/>
    <w:rsid w:val="00746A40"/>
    <w:rsid w:val="007473CD"/>
    <w:rsid w:val="00750909"/>
    <w:rsid w:val="00752993"/>
    <w:rsid w:val="00753596"/>
    <w:rsid w:val="00753E9D"/>
    <w:rsid w:val="007547D1"/>
    <w:rsid w:val="00754F16"/>
    <w:rsid w:val="00754F42"/>
    <w:rsid w:val="007554A0"/>
    <w:rsid w:val="00755EE2"/>
    <w:rsid w:val="0075659E"/>
    <w:rsid w:val="00756FCF"/>
    <w:rsid w:val="0076052D"/>
    <w:rsid w:val="00760A24"/>
    <w:rsid w:val="00760A8A"/>
    <w:rsid w:val="00760C38"/>
    <w:rsid w:val="00760CCB"/>
    <w:rsid w:val="00761470"/>
    <w:rsid w:val="0076156B"/>
    <w:rsid w:val="00761784"/>
    <w:rsid w:val="0076232C"/>
    <w:rsid w:val="00762A3F"/>
    <w:rsid w:val="00762EE6"/>
    <w:rsid w:val="00763C90"/>
    <w:rsid w:val="00764BAF"/>
    <w:rsid w:val="00771C7A"/>
    <w:rsid w:val="00772320"/>
    <w:rsid w:val="00772A32"/>
    <w:rsid w:val="0077311E"/>
    <w:rsid w:val="00773279"/>
    <w:rsid w:val="00774D89"/>
    <w:rsid w:val="007750E3"/>
    <w:rsid w:val="00775343"/>
    <w:rsid w:val="007757C3"/>
    <w:rsid w:val="007808A6"/>
    <w:rsid w:val="00780FB0"/>
    <w:rsid w:val="00781284"/>
    <w:rsid w:val="007820A6"/>
    <w:rsid w:val="007824B8"/>
    <w:rsid w:val="00782B80"/>
    <w:rsid w:val="007841AB"/>
    <w:rsid w:val="00784DCE"/>
    <w:rsid w:val="00785ACD"/>
    <w:rsid w:val="00785EC8"/>
    <w:rsid w:val="00785FCA"/>
    <w:rsid w:val="00787777"/>
    <w:rsid w:val="007902F7"/>
    <w:rsid w:val="00790CE6"/>
    <w:rsid w:val="007919F1"/>
    <w:rsid w:val="00791E26"/>
    <w:rsid w:val="00791FC0"/>
    <w:rsid w:val="0079218B"/>
    <w:rsid w:val="00792D4D"/>
    <w:rsid w:val="00792E85"/>
    <w:rsid w:val="00793A0D"/>
    <w:rsid w:val="00793FAF"/>
    <w:rsid w:val="00794578"/>
    <w:rsid w:val="0079506E"/>
    <w:rsid w:val="00795530"/>
    <w:rsid w:val="00795714"/>
    <w:rsid w:val="00795E21"/>
    <w:rsid w:val="00795E77"/>
    <w:rsid w:val="00797812"/>
    <w:rsid w:val="00797853"/>
    <w:rsid w:val="007A0E96"/>
    <w:rsid w:val="007A1E19"/>
    <w:rsid w:val="007A2653"/>
    <w:rsid w:val="007A2E2C"/>
    <w:rsid w:val="007A2E97"/>
    <w:rsid w:val="007A2ED1"/>
    <w:rsid w:val="007A5D51"/>
    <w:rsid w:val="007A7548"/>
    <w:rsid w:val="007B0C92"/>
    <w:rsid w:val="007B0EC6"/>
    <w:rsid w:val="007B0EE9"/>
    <w:rsid w:val="007B1F17"/>
    <w:rsid w:val="007B21A9"/>
    <w:rsid w:val="007B21FB"/>
    <w:rsid w:val="007B3EF3"/>
    <w:rsid w:val="007B4223"/>
    <w:rsid w:val="007B4432"/>
    <w:rsid w:val="007B4B02"/>
    <w:rsid w:val="007B4D20"/>
    <w:rsid w:val="007B5ADC"/>
    <w:rsid w:val="007B5ED5"/>
    <w:rsid w:val="007B6B61"/>
    <w:rsid w:val="007B6C80"/>
    <w:rsid w:val="007B6C9D"/>
    <w:rsid w:val="007B6E7A"/>
    <w:rsid w:val="007B75F3"/>
    <w:rsid w:val="007B7CB8"/>
    <w:rsid w:val="007C0315"/>
    <w:rsid w:val="007C1294"/>
    <w:rsid w:val="007C1982"/>
    <w:rsid w:val="007C3322"/>
    <w:rsid w:val="007C4FE0"/>
    <w:rsid w:val="007C4FEB"/>
    <w:rsid w:val="007C68C9"/>
    <w:rsid w:val="007C6B4F"/>
    <w:rsid w:val="007C6BAA"/>
    <w:rsid w:val="007C6D4D"/>
    <w:rsid w:val="007C6E59"/>
    <w:rsid w:val="007D13B6"/>
    <w:rsid w:val="007D27B4"/>
    <w:rsid w:val="007D2F27"/>
    <w:rsid w:val="007D316F"/>
    <w:rsid w:val="007D397B"/>
    <w:rsid w:val="007D5029"/>
    <w:rsid w:val="007D54A0"/>
    <w:rsid w:val="007D5F13"/>
    <w:rsid w:val="007D6B54"/>
    <w:rsid w:val="007E1B00"/>
    <w:rsid w:val="007E22E3"/>
    <w:rsid w:val="007E2802"/>
    <w:rsid w:val="007E3689"/>
    <w:rsid w:val="007E4217"/>
    <w:rsid w:val="007E4522"/>
    <w:rsid w:val="007E4C78"/>
    <w:rsid w:val="007E5191"/>
    <w:rsid w:val="007E53CF"/>
    <w:rsid w:val="007E5CA3"/>
    <w:rsid w:val="007E62F8"/>
    <w:rsid w:val="007F3549"/>
    <w:rsid w:val="007F3A9C"/>
    <w:rsid w:val="007F3D6A"/>
    <w:rsid w:val="007F3D73"/>
    <w:rsid w:val="007F4345"/>
    <w:rsid w:val="007F442A"/>
    <w:rsid w:val="007F4A38"/>
    <w:rsid w:val="007F6383"/>
    <w:rsid w:val="007F6CC8"/>
    <w:rsid w:val="007F6FCB"/>
    <w:rsid w:val="0080001E"/>
    <w:rsid w:val="0080007D"/>
    <w:rsid w:val="00801448"/>
    <w:rsid w:val="008015A1"/>
    <w:rsid w:val="0080172D"/>
    <w:rsid w:val="00801F97"/>
    <w:rsid w:val="008024C6"/>
    <w:rsid w:val="0080279D"/>
    <w:rsid w:val="00802958"/>
    <w:rsid w:val="00803460"/>
    <w:rsid w:val="008034FB"/>
    <w:rsid w:val="00803DE7"/>
    <w:rsid w:val="008041F8"/>
    <w:rsid w:val="0080425A"/>
    <w:rsid w:val="008045DA"/>
    <w:rsid w:val="00804DE9"/>
    <w:rsid w:val="008053B1"/>
    <w:rsid w:val="00805958"/>
    <w:rsid w:val="0080645D"/>
    <w:rsid w:val="008073AF"/>
    <w:rsid w:val="00807D80"/>
    <w:rsid w:val="00810070"/>
    <w:rsid w:val="00810767"/>
    <w:rsid w:val="00811DBD"/>
    <w:rsid w:val="00812DEF"/>
    <w:rsid w:val="00813208"/>
    <w:rsid w:val="00813331"/>
    <w:rsid w:val="008138C9"/>
    <w:rsid w:val="00813F98"/>
    <w:rsid w:val="0081489A"/>
    <w:rsid w:val="00814A16"/>
    <w:rsid w:val="00816846"/>
    <w:rsid w:val="0082155C"/>
    <w:rsid w:val="00821747"/>
    <w:rsid w:val="008222D3"/>
    <w:rsid w:val="00822774"/>
    <w:rsid w:val="00822F63"/>
    <w:rsid w:val="008232B2"/>
    <w:rsid w:val="00824E0B"/>
    <w:rsid w:val="00825542"/>
    <w:rsid w:val="00825E4C"/>
    <w:rsid w:val="00827D16"/>
    <w:rsid w:val="00831943"/>
    <w:rsid w:val="008325C4"/>
    <w:rsid w:val="00833595"/>
    <w:rsid w:val="00833B03"/>
    <w:rsid w:val="00834FC0"/>
    <w:rsid w:val="00835B35"/>
    <w:rsid w:val="008370B9"/>
    <w:rsid w:val="0083750E"/>
    <w:rsid w:val="00837EDC"/>
    <w:rsid w:val="008401AD"/>
    <w:rsid w:val="00841C34"/>
    <w:rsid w:val="008422BD"/>
    <w:rsid w:val="00842940"/>
    <w:rsid w:val="00842CEA"/>
    <w:rsid w:val="0084407C"/>
    <w:rsid w:val="008443C4"/>
    <w:rsid w:val="00844EE6"/>
    <w:rsid w:val="0084708B"/>
    <w:rsid w:val="00847BED"/>
    <w:rsid w:val="0085107A"/>
    <w:rsid w:val="0085181D"/>
    <w:rsid w:val="00852D8F"/>
    <w:rsid w:val="0085323F"/>
    <w:rsid w:val="008563EC"/>
    <w:rsid w:val="00856CE4"/>
    <w:rsid w:val="0086043E"/>
    <w:rsid w:val="00861EA5"/>
    <w:rsid w:val="0086245B"/>
    <w:rsid w:val="00862D6F"/>
    <w:rsid w:val="00863234"/>
    <w:rsid w:val="008636E9"/>
    <w:rsid w:val="00863F5A"/>
    <w:rsid w:val="0086417F"/>
    <w:rsid w:val="00864413"/>
    <w:rsid w:val="00864559"/>
    <w:rsid w:val="00864ED0"/>
    <w:rsid w:val="0086511A"/>
    <w:rsid w:val="00871078"/>
    <w:rsid w:val="008712EE"/>
    <w:rsid w:val="008714EA"/>
    <w:rsid w:val="00871601"/>
    <w:rsid w:val="00871F7A"/>
    <w:rsid w:val="00872760"/>
    <w:rsid w:val="00872A55"/>
    <w:rsid w:val="008734FB"/>
    <w:rsid w:val="00877343"/>
    <w:rsid w:val="008777E5"/>
    <w:rsid w:val="008802BD"/>
    <w:rsid w:val="0088128A"/>
    <w:rsid w:val="00881A49"/>
    <w:rsid w:val="00882251"/>
    <w:rsid w:val="00883043"/>
    <w:rsid w:val="00883294"/>
    <w:rsid w:val="008839B0"/>
    <w:rsid w:val="00883FC9"/>
    <w:rsid w:val="008841D2"/>
    <w:rsid w:val="00884F12"/>
    <w:rsid w:val="00885A38"/>
    <w:rsid w:val="00886BE3"/>
    <w:rsid w:val="00886C06"/>
    <w:rsid w:val="00886DE4"/>
    <w:rsid w:val="008911C7"/>
    <w:rsid w:val="0089184C"/>
    <w:rsid w:val="00892281"/>
    <w:rsid w:val="00893305"/>
    <w:rsid w:val="008934B9"/>
    <w:rsid w:val="00893632"/>
    <w:rsid w:val="0089399B"/>
    <w:rsid w:val="008946ED"/>
    <w:rsid w:val="00894AE7"/>
    <w:rsid w:val="00895DA8"/>
    <w:rsid w:val="00896267"/>
    <w:rsid w:val="0089678C"/>
    <w:rsid w:val="0089726A"/>
    <w:rsid w:val="00897C84"/>
    <w:rsid w:val="008A0665"/>
    <w:rsid w:val="008A0FB1"/>
    <w:rsid w:val="008A13AA"/>
    <w:rsid w:val="008A265D"/>
    <w:rsid w:val="008A28B1"/>
    <w:rsid w:val="008A30AF"/>
    <w:rsid w:val="008A3D34"/>
    <w:rsid w:val="008A4776"/>
    <w:rsid w:val="008A4AED"/>
    <w:rsid w:val="008A4B5A"/>
    <w:rsid w:val="008A523B"/>
    <w:rsid w:val="008A6850"/>
    <w:rsid w:val="008A6E82"/>
    <w:rsid w:val="008B0483"/>
    <w:rsid w:val="008B1CB3"/>
    <w:rsid w:val="008B2639"/>
    <w:rsid w:val="008B3623"/>
    <w:rsid w:val="008B3872"/>
    <w:rsid w:val="008B3D2B"/>
    <w:rsid w:val="008B3D51"/>
    <w:rsid w:val="008B6133"/>
    <w:rsid w:val="008B6B49"/>
    <w:rsid w:val="008B6BBD"/>
    <w:rsid w:val="008B7892"/>
    <w:rsid w:val="008B7B2A"/>
    <w:rsid w:val="008C0015"/>
    <w:rsid w:val="008C059D"/>
    <w:rsid w:val="008C17A7"/>
    <w:rsid w:val="008C24C7"/>
    <w:rsid w:val="008C3DCB"/>
    <w:rsid w:val="008C4449"/>
    <w:rsid w:val="008C4BDD"/>
    <w:rsid w:val="008C541E"/>
    <w:rsid w:val="008C6966"/>
    <w:rsid w:val="008C6EC3"/>
    <w:rsid w:val="008D0D32"/>
    <w:rsid w:val="008D1852"/>
    <w:rsid w:val="008D1F0E"/>
    <w:rsid w:val="008D2535"/>
    <w:rsid w:val="008D307A"/>
    <w:rsid w:val="008D350E"/>
    <w:rsid w:val="008D3608"/>
    <w:rsid w:val="008D3A77"/>
    <w:rsid w:val="008D454D"/>
    <w:rsid w:val="008D542E"/>
    <w:rsid w:val="008D5736"/>
    <w:rsid w:val="008D5E71"/>
    <w:rsid w:val="008D746C"/>
    <w:rsid w:val="008D7556"/>
    <w:rsid w:val="008D786B"/>
    <w:rsid w:val="008D7EF5"/>
    <w:rsid w:val="008E0C89"/>
    <w:rsid w:val="008E1207"/>
    <w:rsid w:val="008E1527"/>
    <w:rsid w:val="008E15D3"/>
    <w:rsid w:val="008E1AE3"/>
    <w:rsid w:val="008E275E"/>
    <w:rsid w:val="008E34F9"/>
    <w:rsid w:val="008E41CA"/>
    <w:rsid w:val="008E4210"/>
    <w:rsid w:val="008E515F"/>
    <w:rsid w:val="008E56EE"/>
    <w:rsid w:val="008E6836"/>
    <w:rsid w:val="008E6BF9"/>
    <w:rsid w:val="008E6FFC"/>
    <w:rsid w:val="008E7BAB"/>
    <w:rsid w:val="008F05C3"/>
    <w:rsid w:val="008F08D9"/>
    <w:rsid w:val="008F0CD8"/>
    <w:rsid w:val="008F0D74"/>
    <w:rsid w:val="008F0E2B"/>
    <w:rsid w:val="008F12BF"/>
    <w:rsid w:val="008F23BD"/>
    <w:rsid w:val="008F2C99"/>
    <w:rsid w:val="008F3362"/>
    <w:rsid w:val="008F3A04"/>
    <w:rsid w:val="008F3BA7"/>
    <w:rsid w:val="008F3CDA"/>
    <w:rsid w:val="008F4E2A"/>
    <w:rsid w:val="008F57B7"/>
    <w:rsid w:val="008F58D5"/>
    <w:rsid w:val="00900282"/>
    <w:rsid w:val="00902C50"/>
    <w:rsid w:val="0090351E"/>
    <w:rsid w:val="00903A46"/>
    <w:rsid w:val="00904625"/>
    <w:rsid w:val="009050A0"/>
    <w:rsid w:val="009061D9"/>
    <w:rsid w:val="009062F7"/>
    <w:rsid w:val="009064DC"/>
    <w:rsid w:val="00906649"/>
    <w:rsid w:val="00906673"/>
    <w:rsid w:val="00906726"/>
    <w:rsid w:val="00910555"/>
    <w:rsid w:val="009110E5"/>
    <w:rsid w:val="00911507"/>
    <w:rsid w:val="00912E4E"/>
    <w:rsid w:val="0091331D"/>
    <w:rsid w:val="009135AA"/>
    <w:rsid w:val="009135AE"/>
    <w:rsid w:val="009136EB"/>
    <w:rsid w:val="00913BCE"/>
    <w:rsid w:val="0091445D"/>
    <w:rsid w:val="00914F17"/>
    <w:rsid w:val="00915970"/>
    <w:rsid w:val="009169B9"/>
    <w:rsid w:val="00917568"/>
    <w:rsid w:val="009176D6"/>
    <w:rsid w:val="009177FE"/>
    <w:rsid w:val="00917978"/>
    <w:rsid w:val="00917CB0"/>
    <w:rsid w:val="0092031E"/>
    <w:rsid w:val="00920A3D"/>
    <w:rsid w:val="00920C67"/>
    <w:rsid w:val="00921991"/>
    <w:rsid w:val="00923164"/>
    <w:rsid w:val="0092364D"/>
    <w:rsid w:val="00924E25"/>
    <w:rsid w:val="00925F64"/>
    <w:rsid w:val="00926079"/>
    <w:rsid w:val="00927212"/>
    <w:rsid w:val="00930959"/>
    <w:rsid w:val="00931147"/>
    <w:rsid w:val="00931C87"/>
    <w:rsid w:val="00932CFD"/>
    <w:rsid w:val="009333BF"/>
    <w:rsid w:val="00934BA6"/>
    <w:rsid w:val="009358D9"/>
    <w:rsid w:val="00935AB8"/>
    <w:rsid w:val="00935F2C"/>
    <w:rsid w:val="0093772B"/>
    <w:rsid w:val="00937FDA"/>
    <w:rsid w:val="0094100E"/>
    <w:rsid w:val="0094131E"/>
    <w:rsid w:val="00941464"/>
    <w:rsid w:val="00942BDE"/>
    <w:rsid w:val="0094373E"/>
    <w:rsid w:val="00945073"/>
    <w:rsid w:val="00945151"/>
    <w:rsid w:val="00945EEB"/>
    <w:rsid w:val="00946466"/>
    <w:rsid w:val="0094702A"/>
    <w:rsid w:val="009473B8"/>
    <w:rsid w:val="009474A2"/>
    <w:rsid w:val="00947983"/>
    <w:rsid w:val="00947C30"/>
    <w:rsid w:val="00947F6D"/>
    <w:rsid w:val="00950021"/>
    <w:rsid w:val="009509B3"/>
    <w:rsid w:val="00950CC5"/>
    <w:rsid w:val="0095135D"/>
    <w:rsid w:val="00951B6D"/>
    <w:rsid w:val="00952EA1"/>
    <w:rsid w:val="00953255"/>
    <w:rsid w:val="00953846"/>
    <w:rsid w:val="00953897"/>
    <w:rsid w:val="00953EC4"/>
    <w:rsid w:val="00954608"/>
    <w:rsid w:val="00954A45"/>
    <w:rsid w:val="00954D3C"/>
    <w:rsid w:val="00955832"/>
    <w:rsid w:val="009558CF"/>
    <w:rsid w:val="0095653B"/>
    <w:rsid w:val="009565F6"/>
    <w:rsid w:val="00956B44"/>
    <w:rsid w:val="0095756A"/>
    <w:rsid w:val="009578FC"/>
    <w:rsid w:val="0096043E"/>
    <w:rsid w:val="00962050"/>
    <w:rsid w:val="009626E2"/>
    <w:rsid w:val="00962AB5"/>
    <w:rsid w:val="00962B05"/>
    <w:rsid w:val="00963A82"/>
    <w:rsid w:val="00963BE9"/>
    <w:rsid w:val="00964240"/>
    <w:rsid w:val="00964527"/>
    <w:rsid w:val="00964C23"/>
    <w:rsid w:val="00965548"/>
    <w:rsid w:val="00965EB6"/>
    <w:rsid w:val="00966043"/>
    <w:rsid w:val="00966173"/>
    <w:rsid w:val="00966A00"/>
    <w:rsid w:val="009678E6"/>
    <w:rsid w:val="009713E9"/>
    <w:rsid w:val="009717F0"/>
    <w:rsid w:val="00971805"/>
    <w:rsid w:val="0097266A"/>
    <w:rsid w:val="00972BD7"/>
    <w:rsid w:val="00972D48"/>
    <w:rsid w:val="00974B05"/>
    <w:rsid w:val="00974E1E"/>
    <w:rsid w:val="00975BCB"/>
    <w:rsid w:val="00975E77"/>
    <w:rsid w:val="0098032E"/>
    <w:rsid w:val="009808A5"/>
    <w:rsid w:val="00981CF8"/>
    <w:rsid w:val="00982007"/>
    <w:rsid w:val="009825B7"/>
    <w:rsid w:val="0098418A"/>
    <w:rsid w:val="009849D8"/>
    <w:rsid w:val="00984EEC"/>
    <w:rsid w:val="009853B0"/>
    <w:rsid w:val="00985F35"/>
    <w:rsid w:val="009867F6"/>
    <w:rsid w:val="00987BA7"/>
    <w:rsid w:val="00990D47"/>
    <w:rsid w:val="00991328"/>
    <w:rsid w:val="00993778"/>
    <w:rsid w:val="00993D6B"/>
    <w:rsid w:val="00993FE1"/>
    <w:rsid w:val="00993FF4"/>
    <w:rsid w:val="00995CD1"/>
    <w:rsid w:val="009961E5"/>
    <w:rsid w:val="00996880"/>
    <w:rsid w:val="00997090"/>
    <w:rsid w:val="00997E9C"/>
    <w:rsid w:val="009A0592"/>
    <w:rsid w:val="009A0959"/>
    <w:rsid w:val="009A0E16"/>
    <w:rsid w:val="009A15AC"/>
    <w:rsid w:val="009A1945"/>
    <w:rsid w:val="009A22D4"/>
    <w:rsid w:val="009A2382"/>
    <w:rsid w:val="009A27F7"/>
    <w:rsid w:val="009A2E58"/>
    <w:rsid w:val="009A35A2"/>
    <w:rsid w:val="009A3715"/>
    <w:rsid w:val="009A3D5E"/>
    <w:rsid w:val="009A3D94"/>
    <w:rsid w:val="009A44A6"/>
    <w:rsid w:val="009A4806"/>
    <w:rsid w:val="009A4BEA"/>
    <w:rsid w:val="009A5294"/>
    <w:rsid w:val="009A5C10"/>
    <w:rsid w:val="009A67EE"/>
    <w:rsid w:val="009A6DEA"/>
    <w:rsid w:val="009A74E6"/>
    <w:rsid w:val="009A7A0C"/>
    <w:rsid w:val="009B029B"/>
    <w:rsid w:val="009B2937"/>
    <w:rsid w:val="009B2B53"/>
    <w:rsid w:val="009B2C15"/>
    <w:rsid w:val="009B2D59"/>
    <w:rsid w:val="009B2F78"/>
    <w:rsid w:val="009B42F6"/>
    <w:rsid w:val="009B45DD"/>
    <w:rsid w:val="009B4C32"/>
    <w:rsid w:val="009B4D2D"/>
    <w:rsid w:val="009B4E8F"/>
    <w:rsid w:val="009B5E46"/>
    <w:rsid w:val="009B6102"/>
    <w:rsid w:val="009B6C16"/>
    <w:rsid w:val="009B6C60"/>
    <w:rsid w:val="009B741F"/>
    <w:rsid w:val="009B78A3"/>
    <w:rsid w:val="009C04B4"/>
    <w:rsid w:val="009C06A8"/>
    <w:rsid w:val="009C1AFE"/>
    <w:rsid w:val="009C3DF5"/>
    <w:rsid w:val="009C3F6B"/>
    <w:rsid w:val="009C492F"/>
    <w:rsid w:val="009C4A27"/>
    <w:rsid w:val="009C574D"/>
    <w:rsid w:val="009C575A"/>
    <w:rsid w:val="009C5D77"/>
    <w:rsid w:val="009C6923"/>
    <w:rsid w:val="009C6A94"/>
    <w:rsid w:val="009D005D"/>
    <w:rsid w:val="009D0510"/>
    <w:rsid w:val="009D10B1"/>
    <w:rsid w:val="009D1306"/>
    <w:rsid w:val="009D2F47"/>
    <w:rsid w:val="009D316F"/>
    <w:rsid w:val="009D3978"/>
    <w:rsid w:val="009D3DAF"/>
    <w:rsid w:val="009D6AC3"/>
    <w:rsid w:val="009D725B"/>
    <w:rsid w:val="009E04D9"/>
    <w:rsid w:val="009E1280"/>
    <w:rsid w:val="009E1486"/>
    <w:rsid w:val="009E228D"/>
    <w:rsid w:val="009E2BC7"/>
    <w:rsid w:val="009E3573"/>
    <w:rsid w:val="009E4769"/>
    <w:rsid w:val="009E4BE9"/>
    <w:rsid w:val="009E63BE"/>
    <w:rsid w:val="009E644B"/>
    <w:rsid w:val="009F04BE"/>
    <w:rsid w:val="009F06DB"/>
    <w:rsid w:val="009F073C"/>
    <w:rsid w:val="009F0AD4"/>
    <w:rsid w:val="009F23E5"/>
    <w:rsid w:val="009F25B5"/>
    <w:rsid w:val="009F2DD8"/>
    <w:rsid w:val="009F4194"/>
    <w:rsid w:val="009F489A"/>
    <w:rsid w:val="009F49BE"/>
    <w:rsid w:val="009F5A34"/>
    <w:rsid w:val="009F5AE0"/>
    <w:rsid w:val="009F5C2A"/>
    <w:rsid w:val="009F6CED"/>
    <w:rsid w:val="009F7471"/>
    <w:rsid w:val="009F748F"/>
    <w:rsid w:val="009F7E0E"/>
    <w:rsid w:val="00A006E3"/>
    <w:rsid w:val="00A007D7"/>
    <w:rsid w:val="00A00C0F"/>
    <w:rsid w:val="00A00C6E"/>
    <w:rsid w:val="00A01ABC"/>
    <w:rsid w:val="00A02453"/>
    <w:rsid w:val="00A027BC"/>
    <w:rsid w:val="00A046AA"/>
    <w:rsid w:val="00A059E7"/>
    <w:rsid w:val="00A05A1F"/>
    <w:rsid w:val="00A05EE6"/>
    <w:rsid w:val="00A06B39"/>
    <w:rsid w:val="00A06CE0"/>
    <w:rsid w:val="00A070F4"/>
    <w:rsid w:val="00A07651"/>
    <w:rsid w:val="00A10744"/>
    <w:rsid w:val="00A107F4"/>
    <w:rsid w:val="00A109FC"/>
    <w:rsid w:val="00A11BD1"/>
    <w:rsid w:val="00A1233A"/>
    <w:rsid w:val="00A12654"/>
    <w:rsid w:val="00A133A1"/>
    <w:rsid w:val="00A1372E"/>
    <w:rsid w:val="00A145FF"/>
    <w:rsid w:val="00A14805"/>
    <w:rsid w:val="00A154FF"/>
    <w:rsid w:val="00A1649F"/>
    <w:rsid w:val="00A1780E"/>
    <w:rsid w:val="00A204F4"/>
    <w:rsid w:val="00A21C4D"/>
    <w:rsid w:val="00A21E49"/>
    <w:rsid w:val="00A23A1B"/>
    <w:rsid w:val="00A25F0E"/>
    <w:rsid w:val="00A260F0"/>
    <w:rsid w:val="00A26611"/>
    <w:rsid w:val="00A268A4"/>
    <w:rsid w:val="00A30039"/>
    <w:rsid w:val="00A3007A"/>
    <w:rsid w:val="00A30CE4"/>
    <w:rsid w:val="00A30F52"/>
    <w:rsid w:val="00A31A6B"/>
    <w:rsid w:val="00A32274"/>
    <w:rsid w:val="00A32523"/>
    <w:rsid w:val="00A32B4A"/>
    <w:rsid w:val="00A33F2C"/>
    <w:rsid w:val="00A340D7"/>
    <w:rsid w:val="00A34314"/>
    <w:rsid w:val="00A34C48"/>
    <w:rsid w:val="00A35B42"/>
    <w:rsid w:val="00A375D1"/>
    <w:rsid w:val="00A40CAD"/>
    <w:rsid w:val="00A41212"/>
    <w:rsid w:val="00A4191E"/>
    <w:rsid w:val="00A41AD6"/>
    <w:rsid w:val="00A41D3D"/>
    <w:rsid w:val="00A4223F"/>
    <w:rsid w:val="00A424BF"/>
    <w:rsid w:val="00A42A17"/>
    <w:rsid w:val="00A42DFE"/>
    <w:rsid w:val="00A432C9"/>
    <w:rsid w:val="00A445D4"/>
    <w:rsid w:val="00A44623"/>
    <w:rsid w:val="00A4501B"/>
    <w:rsid w:val="00A45571"/>
    <w:rsid w:val="00A469F9"/>
    <w:rsid w:val="00A50B25"/>
    <w:rsid w:val="00A50D58"/>
    <w:rsid w:val="00A50FCB"/>
    <w:rsid w:val="00A514C2"/>
    <w:rsid w:val="00A525AF"/>
    <w:rsid w:val="00A52686"/>
    <w:rsid w:val="00A53181"/>
    <w:rsid w:val="00A533F6"/>
    <w:rsid w:val="00A5348B"/>
    <w:rsid w:val="00A53602"/>
    <w:rsid w:val="00A53714"/>
    <w:rsid w:val="00A53B49"/>
    <w:rsid w:val="00A54703"/>
    <w:rsid w:val="00A55869"/>
    <w:rsid w:val="00A55A1B"/>
    <w:rsid w:val="00A5751C"/>
    <w:rsid w:val="00A605FB"/>
    <w:rsid w:val="00A6111D"/>
    <w:rsid w:val="00A614DD"/>
    <w:rsid w:val="00A61929"/>
    <w:rsid w:val="00A61F1E"/>
    <w:rsid w:val="00A62DDD"/>
    <w:rsid w:val="00A638AC"/>
    <w:rsid w:val="00A63D7B"/>
    <w:rsid w:val="00A64928"/>
    <w:rsid w:val="00A64EBF"/>
    <w:rsid w:val="00A658BC"/>
    <w:rsid w:val="00A66CE9"/>
    <w:rsid w:val="00A678E8"/>
    <w:rsid w:val="00A679A1"/>
    <w:rsid w:val="00A70DEB"/>
    <w:rsid w:val="00A72A8A"/>
    <w:rsid w:val="00A73411"/>
    <w:rsid w:val="00A74301"/>
    <w:rsid w:val="00A7453E"/>
    <w:rsid w:val="00A75E73"/>
    <w:rsid w:val="00A7692E"/>
    <w:rsid w:val="00A778F6"/>
    <w:rsid w:val="00A808D8"/>
    <w:rsid w:val="00A813E3"/>
    <w:rsid w:val="00A82783"/>
    <w:rsid w:val="00A82962"/>
    <w:rsid w:val="00A82C70"/>
    <w:rsid w:val="00A82ECB"/>
    <w:rsid w:val="00A831E7"/>
    <w:rsid w:val="00A83595"/>
    <w:rsid w:val="00A8384B"/>
    <w:rsid w:val="00A83AEF"/>
    <w:rsid w:val="00A84218"/>
    <w:rsid w:val="00A84A1F"/>
    <w:rsid w:val="00A85721"/>
    <w:rsid w:val="00A858EF"/>
    <w:rsid w:val="00A863DA"/>
    <w:rsid w:val="00A865B5"/>
    <w:rsid w:val="00A87D53"/>
    <w:rsid w:val="00A91DE9"/>
    <w:rsid w:val="00A92CB4"/>
    <w:rsid w:val="00A92EC1"/>
    <w:rsid w:val="00A9338D"/>
    <w:rsid w:val="00A9460E"/>
    <w:rsid w:val="00A947AD"/>
    <w:rsid w:val="00A958F0"/>
    <w:rsid w:val="00A96953"/>
    <w:rsid w:val="00AA04DE"/>
    <w:rsid w:val="00AA0FFA"/>
    <w:rsid w:val="00AA1494"/>
    <w:rsid w:val="00AA14D8"/>
    <w:rsid w:val="00AA4928"/>
    <w:rsid w:val="00AA514C"/>
    <w:rsid w:val="00AA5859"/>
    <w:rsid w:val="00AA5DFB"/>
    <w:rsid w:val="00AA65FD"/>
    <w:rsid w:val="00AA6DF1"/>
    <w:rsid w:val="00AA7279"/>
    <w:rsid w:val="00AA7C88"/>
    <w:rsid w:val="00AB0600"/>
    <w:rsid w:val="00AB085A"/>
    <w:rsid w:val="00AB0F53"/>
    <w:rsid w:val="00AB1761"/>
    <w:rsid w:val="00AB17E9"/>
    <w:rsid w:val="00AB2016"/>
    <w:rsid w:val="00AB207A"/>
    <w:rsid w:val="00AB35DF"/>
    <w:rsid w:val="00AB4117"/>
    <w:rsid w:val="00AB5079"/>
    <w:rsid w:val="00AB5242"/>
    <w:rsid w:val="00AB59D7"/>
    <w:rsid w:val="00AB5EA5"/>
    <w:rsid w:val="00AB60D5"/>
    <w:rsid w:val="00AB6849"/>
    <w:rsid w:val="00AB6BD3"/>
    <w:rsid w:val="00AB7281"/>
    <w:rsid w:val="00AB77AC"/>
    <w:rsid w:val="00AB7F84"/>
    <w:rsid w:val="00AC0185"/>
    <w:rsid w:val="00AC1B01"/>
    <w:rsid w:val="00AC1BC5"/>
    <w:rsid w:val="00AC2A79"/>
    <w:rsid w:val="00AC2E60"/>
    <w:rsid w:val="00AC45DA"/>
    <w:rsid w:val="00AC4B55"/>
    <w:rsid w:val="00AC6BCB"/>
    <w:rsid w:val="00AC75F3"/>
    <w:rsid w:val="00AC76C7"/>
    <w:rsid w:val="00AC7798"/>
    <w:rsid w:val="00AC7AF5"/>
    <w:rsid w:val="00AC7B08"/>
    <w:rsid w:val="00AC7E23"/>
    <w:rsid w:val="00AD1A2D"/>
    <w:rsid w:val="00AD2351"/>
    <w:rsid w:val="00AD2370"/>
    <w:rsid w:val="00AD7142"/>
    <w:rsid w:val="00AD7746"/>
    <w:rsid w:val="00AD778F"/>
    <w:rsid w:val="00AE0668"/>
    <w:rsid w:val="00AE1186"/>
    <w:rsid w:val="00AE1377"/>
    <w:rsid w:val="00AE1BCE"/>
    <w:rsid w:val="00AE39B5"/>
    <w:rsid w:val="00AE3E82"/>
    <w:rsid w:val="00AE423B"/>
    <w:rsid w:val="00AE58F0"/>
    <w:rsid w:val="00AE5C6D"/>
    <w:rsid w:val="00AE64B5"/>
    <w:rsid w:val="00AE763A"/>
    <w:rsid w:val="00AE7D26"/>
    <w:rsid w:val="00AF0579"/>
    <w:rsid w:val="00AF0696"/>
    <w:rsid w:val="00AF090D"/>
    <w:rsid w:val="00AF0D6D"/>
    <w:rsid w:val="00AF13EB"/>
    <w:rsid w:val="00AF161A"/>
    <w:rsid w:val="00AF2008"/>
    <w:rsid w:val="00AF23C4"/>
    <w:rsid w:val="00AF259E"/>
    <w:rsid w:val="00AF2AF2"/>
    <w:rsid w:val="00AF3B99"/>
    <w:rsid w:val="00AF5051"/>
    <w:rsid w:val="00AF537C"/>
    <w:rsid w:val="00AF573B"/>
    <w:rsid w:val="00AF7756"/>
    <w:rsid w:val="00AF789C"/>
    <w:rsid w:val="00AF791F"/>
    <w:rsid w:val="00B00B70"/>
    <w:rsid w:val="00B00D9A"/>
    <w:rsid w:val="00B00E29"/>
    <w:rsid w:val="00B00ECF"/>
    <w:rsid w:val="00B010AC"/>
    <w:rsid w:val="00B010DA"/>
    <w:rsid w:val="00B0113B"/>
    <w:rsid w:val="00B013DD"/>
    <w:rsid w:val="00B0168A"/>
    <w:rsid w:val="00B018B8"/>
    <w:rsid w:val="00B01B09"/>
    <w:rsid w:val="00B01BDC"/>
    <w:rsid w:val="00B024A9"/>
    <w:rsid w:val="00B02F19"/>
    <w:rsid w:val="00B036E0"/>
    <w:rsid w:val="00B041C8"/>
    <w:rsid w:val="00B0424C"/>
    <w:rsid w:val="00B045B6"/>
    <w:rsid w:val="00B04EB5"/>
    <w:rsid w:val="00B05286"/>
    <w:rsid w:val="00B055DA"/>
    <w:rsid w:val="00B05B4C"/>
    <w:rsid w:val="00B06F57"/>
    <w:rsid w:val="00B07CA1"/>
    <w:rsid w:val="00B10BDD"/>
    <w:rsid w:val="00B10D19"/>
    <w:rsid w:val="00B10EEC"/>
    <w:rsid w:val="00B11E0B"/>
    <w:rsid w:val="00B1267F"/>
    <w:rsid w:val="00B127CB"/>
    <w:rsid w:val="00B12C1B"/>
    <w:rsid w:val="00B12E48"/>
    <w:rsid w:val="00B12F02"/>
    <w:rsid w:val="00B13633"/>
    <w:rsid w:val="00B14049"/>
    <w:rsid w:val="00B14F6D"/>
    <w:rsid w:val="00B15D50"/>
    <w:rsid w:val="00B15F04"/>
    <w:rsid w:val="00B16105"/>
    <w:rsid w:val="00B16DFA"/>
    <w:rsid w:val="00B1750D"/>
    <w:rsid w:val="00B2001C"/>
    <w:rsid w:val="00B2091C"/>
    <w:rsid w:val="00B20D7D"/>
    <w:rsid w:val="00B21E2A"/>
    <w:rsid w:val="00B22FB9"/>
    <w:rsid w:val="00B23206"/>
    <w:rsid w:val="00B24EE4"/>
    <w:rsid w:val="00B269C5"/>
    <w:rsid w:val="00B269CD"/>
    <w:rsid w:val="00B26E93"/>
    <w:rsid w:val="00B27706"/>
    <w:rsid w:val="00B3058D"/>
    <w:rsid w:val="00B306D3"/>
    <w:rsid w:val="00B306DA"/>
    <w:rsid w:val="00B3079B"/>
    <w:rsid w:val="00B31053"/>
    <w:rsid w:val="00B32695"/>
    <w:rsid w:val="00B32823"/>
    <w:rsid w:val="00B33D06"/>
    <w:rsid w:val="00B33D66"/>
    <w:rsid w:val="00B37D3F"/>
    <w:rsid w:val="00B37FA6"/>
    <w:rsid w:val="00B40AD5"/>
    <w:rsid w:val="00B413B5"/>
    <w:rsid w:val="00B418F0"/>
    <w:rsid w:val="00B41965"/>
    <w:rsid w:val="00B42F14"/>
    <w:rsid w:val="00B43043"/>
    <w:rsid w:val="00B43383"/>
    <w:rsid w:val="00B43AC5"/>
    <w:rsid w:val="00B448EE"/>
    <w:rsid w:val="00B44EA9"/>
    <w:rsid w:val="00B450CC"/>
    <w:rsid w:val="00B461BD"/>
    <w:rsid w:val="00B46634"/>
    <w:rsid w:val="00B46DAD"/>
    <w:rsid w:val="00B47C0F"/>
    <w:rsid w:val="00B50B99"/>
    <w:rsid w:val="00B50C7E"/>
    <w:rsid w:val="00B52B72"/>
    <w:rsid w:val="00B532CB"/>
    <w:rsid w:val="00B552F2"/>
    <w:rsid w:val="00B5583C"/>
    <w:rsid w:val="00B55BB6"/>
    <w:rsid w:val="00B577E9"/>
    <w:rsid w:val="00B61DE9"/>
    <w:rsid w:val="00B6240B"/>
    <w:rsid w:val="00B62A74"/>
    <w:rsid w:val="00B638F3"/>
    <w:rsid w:val="00B64320"/>
    <w:rsid w:val="00B644A0"/>
    <w:rsid w:val="00B64D16"/>
    <w:rsid w:val="00B64D77"/>
    <w:rsid w:val="00B64F26"/>
    <w:rsid w:val="00B65F6F"/>
    <w:rsid w:val="00B67145"/>
    <w:rsid w:val="00B67AAB"/>
    <w:rsid w:val="00B67B59"/>
    <w:rsid w:val="00B706DF"/>
    <w:rsid w:val="00B70A43"/>
    <w:rsid w:val="00B7178C"/>
    <w:rsid w:val="00B71832"/>
    <w:rsid w:val="00B7197B"/>
    <w:rsid w:val="00B71B16"/>
    <w:rsid w:val="00B71D20"/>
    <w:rsid w:val="00B728B7"/>
    <w:rsid w:val="00B7371D"/>
    <w:rsid w:val="00B74C0C"/>
    <w:rsid w:val="00B752DF"/>
    <w:rsid w:val="00B7575A"/>
    <w:rsid w:val="00B75BB7"/>
    <w:rsid w:val="00B76744"/>
    <w:rsid w:val="00B767F6"/>
    <w:rsid w:val="00B76BDE"/>
    <w:rsid w:val="00B77B65"/>
    <w:rsid w:val="00B812D1"/>
    <w:rsid w:val="00B81421"/>
    <w:rsid w:val="00B8184B"/>
    <w:rsid w:val="00B81C9D"/>
    <w:rsid w:val="00B820FC"/>
    <w:rsid w:val="00B82529"/>
    <w:rsid w:val="00B8301B"/>
    <w:rsid w:val="00B8364E"/>
    <w:rsid w:val="00B83AFD"/>
    <w:rsid w:val="00B8412A"/>
    <w:rsid w:val="00B8478E"/>
    <w:rsid w:val="00B85232"/>
    <w:rsid w:val="00B87856"/>
    <w:rsid w:val="00B90129"/>
    <w:rsid w:val="00B90344"/>
    <w:rsid w:val="00B91771"/>
    <w:rsid w:val="00B92FE5"/>
    <w:rsid w:val="00B93A72"/>
    <w:rsid w:val="00B93EE9"/>
    <w:rsid w:val="00B94352"/>
    <w:rsid w:val="00B94540"/>
    <w:rsid w:val="00B9510E"/>
    <w:rsid w:val="00B955D9"/>
    <w:rsid w:val="00B9579D"/>
    <w:rsid w:val="00B95DF4"/>
    <w:rsid w:val="00B96289"/>
    <w:rsid w:val="00B967E0"/>
    <w:rsid w:val="00B96C6B"/>
    <w:rsid w:val="00B97445"/>
    <w:rsid w:val="00BA003C"/>
    <w:rsid w:val="00BA1266"/>
    <w:rsid w:val="00BA16CF"/>
    <w:rsid w:val="00BA1DE9"/>
    <w:rsid w:val="00BA273E"/>
    <w:rsid w:val="00BA2AC5"/>
    <w:rsid w:val="00BA2B58"/>
    <w:rsid w:val="00BA39E0"/>
    <w:rsid w:val="00BA6B8B"/>
    <w:rsid w:val="00BA6BE5"/>
    <w:rsid w:val="00BA7C68"/>
    <w:rsid w:val="00BB180F"/>
    <w:rsid w:val="00BB49D6"/>
    <w:rsid w:val="00BB5DAC"/>
    <w:rsid w:val="00BB66AA"/>
    <w:rsid w:val="00BB679E"/>
    <w:rsid w:val="00BB6ED5"/>
    <w:rsid w:val="00BB7117"/>
    <w:rsid w:val="00BB7683"/>
    <w:rsid w:val="00BB79EE"/>
    <w:rsid w:val="00BB7A67"/>
    <w:rsid w:val="00BB7BAC"/>
    <w:rsid w:val="00BB7E55"/>
    <w:rsid w:val="00BC1571"/>
    <w:rsid w:val="00BC1E33"/>
    <w:rsid w:val="00BC21BA"/>
    <w:rsid w:val="00BC42C3"/>
    <w:rsid w:val="00BC446E"/>
    <w:rsid w:val="00BC46DA"/>
    <w:rsid w:val="00BC4BBC"/>
    <w:rsid w:val="00BC4CFE"/>
    <w:rsid w:val="00BC568A"/>
    <w:rsid w:val="00BC633A"/>
    <w:rsid w:val="00BC65CC"/>
    <w:rsid w:val="00BC6EA0"/>
    <w:rsid w:val="00BC74A1"/>
    <w:rsid w:val="00BC7928"/>
    <w:rsid w:val="00BD067A"/>
    <w:rsid w:val="00BD0AC9"/>
    <w:rsid w:val="00BD1110"/>
    <w:rsid w:val="00BD12E7"/>
    <w:rsid w:val="00BD1865"/>
    <w:rsid w:val="00BD1CB4"/>
    <w:rsid w:val="00BD2280"/>
    <w:rsid w:val="00BD251F"/>
    <w:rsid w:val="00BD2B24"/>
    <w:rsid w:val="00BD39B6"/>
    <w:rsid w:val="00BD3D5A"/>
    <w:rsid w:val="00BD5769"/>
    <w:rsid w:val="00BD61DD"/>
    <w:rsid w:val="00BD624F"/>
    <w:rsid w:val="00BD6921"/>
    <w:rsid w:val="00BD72DE"/>
    <w:rsid w:val="00BD740B"/>
    <w:rsid w:val="00BD78BD"/>
    <w:rsid w:val="00BD7FB2"/>
    <w:rsid w:val="00BE00EF"/>
    <w:rsid w:val="00BE0132"/>
    <w:rsid w:val="00BE0938"/>
    <w:rsid w:val="00BE1620"/>
    <w:rsid w:val="00BE2D5F"/>
    <w:rsid w:val="00BE4BAB"/>
    <w:rsid w:val="00BE4FC7"/>
    <w:rsid w:val="00BE4FF9"/>
    <w:rsid w:val="00BE67DB"/>
    <w:rsid w:val="00BE6B69"/>
    <w:rsid w:val="00BE7484"/>
    <w:rsid w:val="00BE7F24"/>
    <w:rsid w:val="00BF043C"/>
    <w:rsid w:val="00BF1379"/>
    <w:rsid w:val="00BF1ABB"/>
    <w:rsid w:val="00BF3DE6"/>
    <w:rsid w:val="00BF3E08"/>
    <w:rsid w:val="00BF48AB"/>
    <w:rsid w:val="00BF5C62"/>
    <w:rsid w:val="00BF7008"/>
    <w:rsid w:val="00BF7468"/>
    <w:rsid w:val="00BF78BE"/>
    <w:rsid w:val="00C016BB"/>
    <w:rsid w:val="00C01703"/>
    <w:rsid w:val="00C01895"/>
    <w:rsid w:val="00C02F1A"/>
    <w:rsid w:val="00C039E5"/>
    <w:rsid w:val="00C0412D"/>
    <w:rsid w:val="00C05A94"/>
    <w:rsid w:val="00C06454"/>
    <w:rsid w:val="00C07FCE"/>
    <w:rsid w:val="00C10C53"/>
    <w:rsid w:val="00C11015"/>
    <w:rsid w:val="00C1127C"/>
    <w:rsid w:val="00C118EE"/>
    <w:rsid w:val="00C13CF2"/>
    <w:rsid w:val="00C13E3E"/>
    <w:rsid w:val="00C14E08"/>
    <w:rsid w:val="00C152FA"/>
    <w:rsid w:val="00C15F4F"/>
    <w:rsid w:val="00C1634A"/>
    <w:rsid w:val="00C1666C"/>
    <w:rsid w:val="00C16C7A"/>
    <w:rsid w:val="00C17126"/>
    <w:rsid w:val="00C17BC0"/>
    <w:rsid w:val="00C20A0D"/>
    <w:rsid w:val="00C218C1"/>
    <w:rsid w:val="00C219CD"/>
    <w:rsid w:val="00C225FB"/>
    <w:rsid w:val="00C242FA"/>
    <w:rsid w:val="00C242FB"/>
    <w:rsid w:val="00C247C2"/>
    <w:rsid w:val="00C24B2F"/>
    <w:rsid w:val="00C25013"/>
    <w:rsid w:val="00C25031"/>
    <w:rsid w:val="00C269B6"/>
    <w:rsid w:val="00C27510"/>
    <w:rsid w:val="00C27E9C"/>
    <w:rsid w:val="00C30B4C"/>
    <w:rsid w:val="00C30F18"/>
    <w:rsid w:val="00C31328"/>
    <w:rsid w:val="00C313C1"/>
    <w:rsid w:val="00C3157E"/>
    <w:rsid w:val="00C31F3E"/>
    <w:rsid w:val="00C326A5"/>
    <w:rsid w:val="00C32F7B"/>
    <w:rsid w:val="00C33A28"/>
    <w:rsid w:val="00C34E06"/>
    <w:rsid w:val="00C3532A"/>
    <w:rsid w:val="00C36AC6"/>
    <w:rsid w:val="00C36F09"/>
    <w:rsid w:val="00C37582"/>
    <w:rsid w:val="00C40503"/>
    <w:rsid w:val="00C40D22"/>
    <w:rsid w:val="00C40E60"/>
    <w:rsid w:val="00C414B0"/>
    <w:rsid w:val="00C417F2"/>
    <w:rsid w:val="00C42E97"/>
    <w:rsid w:val="00C43B6C"/>
    <w:rsid w:val="00C43CC5"/>
    <w:rsid w:val="00C44C49"/>
    <w:rsid w:val="00C44C71"/>
    <w:rsid w:val="00C45B2F"/>
    <w:rsid w:val="00C46A31"/>
    <w:rsid w:val="00C46EDB"/>
    <w:rsid w:val="00C47615"/>
    <w:rsid w:val="00C477F0"/>
    <w:rsid w:val="00C47EF9"/>
    <w:rsid w:val="00C501A2"/>
    <w:rsid w:val="00C506C4"/>
    <w:rsid w:val="00C512E0"/>
    <w:rsid w:val="00C51428"/>
    <w:rsid w:val="00C51BE2"/>
    <w:rsid w:val="00C531C7"/>
    <w:rsid w:val="00C53746"/>
    <w:rsid w:val="00C549FF"/>
    <w:rsid w:val="00C54E10"/>
    <w:rsid w:val="00C55731"/>
    <w:rsid w:val="00C56243"/>
    <w:rsid w:val="00C562DB"/>
    <w:rsid w:val="00C5649F"/>
    <w:rsid w:val="00C569CD"/>
    <w:rsid w:val="00C56C61"/>
    <w:rsid w:val="00C60B41"/>
    <w:rsid w:val="00C60E04"/>
    <w:rsid w:val="00C60F98"/>
    <w:rsid w:val="00C60FD4"/>
    <w:rsid w:val="00C611B2"/>
    <w:rsid w:val="00C61A1A"/>
    <w:rsid w:val="00C61CAB"/>
    <w:rsid w:val="00C623E1"/>
    <w:rsid w:val="00C63FDA"/>
    <w:rsid w:val="00C650CF"/>
    <w:rsid w:val="00C652DF"/>
    <w:rsid w:val="00C6554F"/>
    <w:rsid w:val="00C657C8"/>
    <w:rsid w:val="00C65A37"/>
    <w:rsid w:val="00C65B4D"/>
    <w:rsid w:val="00C65D48"/>
    <w:rsid w:val="00C66877"/>
    <w:rsid w:val="00C66C29"/>
    <w:rsid w:val="00C66E22"/>
    <w:rsid w:val="00C67860"/>
    <w:rsid w:val="00C67F01"/>
    <w:rsid w:val="00C703B7"/>
    <w:rsid w:val="00C70AC0"/>
    <w:rsid w:val="00C7130D"/>
    <w:rsid w:val="00C71803"/>
    <w:rsid w:val="00C7333C"/>
    <w:rsid w:val="00C73FD2"/>
    <w:rsid w:val="00C75503"/>
    <w:rsid w:val="00C75DBE"/>
    <w:rsid w:val="00C7749E"/>
    <w:rsid w:val="00C77F6E"/>
    <w:rsid w:val="00C8112E"/>
    <w:rsid w:val="00C813F5"/>
    <w:rsid w:val="00C8292F"/>
    <w:rsid w:val="00C82D97"/>
    <w:rsid w:val="00C82F5D"/>
    <w:rsid w:val="00C83C48"/>
    <w:rsid w:val="00C85190"/>
    <w:rsid w:val="00C86239"/>
    <w:rsid w:val="00C8647B"/>
    <w:rsid w:val="00C876C0"/>
    <w:rsid w:val="00C87EA4"/>
    <w:rsid w:val="00C90347"/>
    <w:rsid w:val="00C90579"/>
    <w:rsid w:val="00C906D2"/>
    <w:rsid w:val="00C90A78"/>
    <w:rsid w:val="00C90E2A"/>
    <w:rsid w:val="00C9183F"/>
    <w:rsid w:val="00C91B9C"/>
    <w:rsid w:val="00C92805"/>
    <w:rsid w:val="00C93763"/>
    <w:rsid w:val="00C946FD"/>
    <w:rsid w:val="00C94923"/>
    <w:rsid w:val="00C95822"/>
    <w:rsid w:val="00C974F5"/>
    <w:rsid w:val="00C97A8A"/>
    <w:rsid w:val="00C97B26"/>
    <w:rsid w:val="00C97CF5"/>
    <w:rsid w:val="00CA054E"/>
    <w:rsid w:val="00CA0FAD"/>
    <w:rsid w:val="00CA130E"/>
    <w:rsid w:val="00CA13CD"/>
    <w:rsid w:val="00CA1AA2"/>
    <w:rsid w:val="00CA1ED5"/>
    <w:rsid w:val="00CA2186"/>
    <w:rsid w:val="00CA266D"/>
    <w:rsid w:val="00CA2A38"/>
    <w:rsid w:val="00CA2F43"/>
    <w:rsid w:val="00CA3DCE"/>
    <w:rsid w:val="00CA3F18"/>
    <w:rsid w:val="00CA4240"/>
    <w:rsid w:val="00CA461F"/>
    <w:rsid w:val="00CA4FF7"/>
    <w:rsid w:val="00CA5AE6"/>
    <w:rsid w:val="00CA6112"/>
    <w:rsid w:val="00CA62F6"/>
    <w:rsid w:val="00CA63A2"/>
    <w:rsid w:val="00CA65C1"/>
    <w:rsid w:val="00CA6DA1"/>
    <w:rsid w:val="00CA7D7C"/>
    <w:rsid w:val="00CB019A"/>
    <w:rsid w:val="00CB05D3"/>
    <w:rsid w:val="00CB068E"/>
    <w:rsid w:val="00CB1293"/>
    <w:rsid w:val="00CB1EFD"/>
    <w:rsid w:val="00CB21BB"/>
    <w:rsid w:val="00CB3871"/>
    <w:rsid w:val="00CB45CC"/>
    <w:rsid w:val="00CB5060"/>
    <w:rsid w:val="00CB5298"/>
    <w:rsid w:val="00CB53D7"/>
    <w:rsid w:val="00CB5ED8"/>
    <w:rsid w:val="00CB5F15"/>
    <w:rsid w:val="00CB6B47"/>
    <w:rsid w:val="00CB6E6A"/>
    <w:rsid w:val="00CC33B9"/>
    <w:rsid w:val="00CC33C0"/>
    <w:rsid w:val="00CC3FA9"/>
    <w:rsid w:val="00CC43A5"/>
    <w:rsid w:val="00CC5621"/>
    <w:rsid w:val="00CC5763"/>
    <w:rsid w:val="00CC59BD"/>
    <w:rsid w:val="00CC5B23"/>
    <w:rsid w:val="00CC5FBF"/>
    <w:rsid w:val="00CC68CE"/>
    <w:rsid w:val="00CC7B01"/>
    <w:rsid w:val="00CC7E33"/>
    <w:rsid w:val="00CD09AC"/>
    <w:rsid w:val="00CD1478"/>
    <w:rsid w:val="00CD1F07"/>
    <w:rsid w:val="00CD2E80"/>
    <w:rsid w:val="00CD330C"/>
    <w:rsid w:val="00CD3325"/>
    <w:rsid w:val="00CD3705"/>
    <w:rsid w:val="00CD379A"/>
    <w:rsid w:val="00CD4421"/>
    <w:rsid w:val="00CD5959"/>
    <w:rsid w:val="00CD657E"/>
    <w:rsid w:val="00CD6B07"/>
    <w:rsid w:val="00CD7391"/>
    <w:rsid w:val="00CD7B49"/>
    <w:rsid w:val="00CE0047"/>
    <w:rsid w:val="00CE0143"/>
    <w:rsid w:val="00CE0F27"/>
    <w:rsid w:val="00CE140D"/>
    <w:rsid w:val="00CE14A8"/>
    <w:rsid w:val="00CE2BF9"/>
    <w:rsid w:val="00CE2E77"/>
    <w:rsid w:val="00CE48EA"/>
    <w:rsid w:val="00CE4F5B"/>
    <w:rsid w:val="00CE5AB5"/>
    <w:rsid w:val="00CE63AB"/>
    <w:rsid w:val="00CE64CB"/>
    <w:rsid w:val="00CE7150"/>
    <w:rsid w:val="00CE72CB"/>
    <w:rsid w:val="00CE7964"/>
    <w:rsid w:val="00CE7A72"/>
    <w:rsid w:val="00CE7D9A"/>
    <w:rsid w:val="00CE7F22"/>
    <w:rsid w:val="00CE7FA0"/>
    <w:rsid w:val="00CF010F"/>
    <w:rsid w:val="00CF0D1D"/>
    <w:rsid w:val="00CF3B5F"/>
    <w:rsid w:val="00CF3D41"/>
    <w:rsid w:val="00CF3DB8"/>
    <w:rsid w:val="00CF4581"/>
    <w:rsid w:val="00CF543E"/>
    <w:rsid w:val="00CF61E5"/>
    <w:rsid w:val="00CF6E4B"/>
    <w:rsid w:val="00CF76FB"/>
    <w:rsid w:val="00CF7788"/>
    <w:rsid w:val="00CF7CBE"/>
    <w:rsid w:val="00CF7E36"/>
    <w:rsid w:val="00D0049C"/>
    <w:rsid w:val="00D005D6"/>
    <w:rsid w:val="00D02113"/>
    <w:rsid w:val="00D03EC4"/>
    <w:rsid w:val="00D0409B"/>
    <w:rsid w:val="00D04642"/>
    <w:rsid w:val="00D04833"/>
    <w:rsid w:val="00D055C8"/>
    <w:rsid w:val="00D05A0C"/>
    <w:rsid w:val="00D07956"/>
    <w:rsid w:val="00D07A3B"/>
    <w:rsid w:val="00D1037E"/>
    <w:rsid w:val="00D11947"/>
    <w:rsid w:val="00D11A77"/>
    <w:rsid w:val="00D11EC2"/>
    <w:rsid w:val="00D1297A"/>
    <w:rsid w:val="00D12BF0"/>
    <w:rsid w:val="00D12F79"/>
    <w:rsid w:val="00D13A2B"/>
    <w:rsid w:val="00D14379"/>
    <w:rsid w:val="00D145B4"/>
    <w:rsid w:val="00D1486F"/>
    <w:rsid w:val="00D14C7C"/>
    <w:rsid w:val="00D159C0"/>
    <w:rsid w:val="00D1667F"/>
    <w:rsid w:val="00D16E6F"/>
    <w:rsid w:val="00D175FA"/>
    <w:rsid w:val="00D2081F"/>
    <w:rsid w:val="00D20FB2"/>
    <w:rsid w:val="00D2199C"/>
    <w:rsid w:val="00D21B86"/>
    <w:rsid w:val="00D22219"/>
    <w:rsid w:val="00D225E9"/>
    <w:rsid w:val="00D22750"/>
    <w:rsid w:val="00D23386"/>
    <w:rsid w:val="00D239D3"/>
    <w:rsid w:val="00D23B32"/>
    <w:rsid w:val="00D23BF0"/>
    <w:rsid w:val="00D2448B"/>
    <w:rsid w:val="00D246CF"/>
    <w:rsid w:val="00D25473"/>
    <w:rsid w:val="00D25572"/>
    <w:rsid w:val="00D26C17"/>
    <w:rsid w:val="00D3005E"/>
    <w:rsid w:val="00D310E1"/>
    <w:rsid w:val="00D3114A"/>
    <w:rsid w:val="00D31B5E"/>
    <w:rsid w:val="00D328BF"/>
    <w:rsid w:val="00D33127"/>
    <w:rsid w:val="00D3364F"/>
    <w:rsid w:val="00D33CB5"/>
    <w:rsid w:val="00D34329"/>
    <w:rsid w:val="00D345BE"/>
    <w:rsid w:val="00D3484D"/>
    <w:rsid w:val="00D350A5"/>
    <w:rsid w:val="00D3561F"/>
    <w:rsid w:val="00D35AF3"/>
    <w:rsid w:val="00D35E24"/>
    <w:rsid w:val="00D377A5"/>
    <w:rsid w:val="00D3792F"/>
    <w:rsid w:val="00D40580"/>
    <w:rsid w:val="00D4098C"/>
    <w:rsid w:val="00D40B0C"/>
    <w:rsid w:val="00D40C49"/>
    <w:rsid w:val="00D416C5"/>
    <w:rsid w:val="00D41969"/>
    <w:rsid w:val="00D42593"/>
    <w:rsid w:val="00D427FC"/>
    <w:rsid w:val="00D42FE4"/>
    <w:rsid w:val="00D437F3"/>
    <w:rsid w:val="00D43BD4"/>
    <w:rsid w:val="00D4403E"/>
    <w:rsid w:val="00D444A1"/>
    <w:rsid w:val="00D44D72"/>
    <w:rsid w:val="00D459E3"/>
    <w:rsid w:val="00D45A62"/>
    <w:rsid w:val="00D45F64"/>
    <w:rsid w:val="00D45F82"/>
    <w:rsid w:val="00D472AE"/>
    <w:rsid w:val="00D473F0"/>
    <w:rsid w:val="00D474D6"/>
    <w:rsid w:val="00D47D97"/>
    <w:rsid w:val="00D515E5"/>
    <w:rsid w:val="00D51CED"/>
    <w:rsid w:val="00D52233"/>
    <w:rsid w:val="00D525F6"/>
    <w:rsid w:val="00D53550"/>
    <w:rsid w:val="00D53884"/>
    <w:rsid w:val="00D5432F"/>
    <w:rsid w:val="00D5531C"/>
    <w:rsid w:val="00D56BA7"/>
    <w:rsid w:val="00D56E3D"/>
    <w:rsid w:val="00D60400"/>
    <w:rsid w:val="00D60486"/>
    <w:rsid w:val="00D61C9E"/>
    <w:rsid w:val="00D622BA"/>
    <w:rsid w:val="00D62AD1"/>
    <w:rsid w:val="00D63496"/>
    <w:rsid w:val="00D636F8"/>
    <w:rsid w:val="00D63A77"/>
    <w:rsid w:val="00D64482"/>
    <w:rsid w:val="00D6625C"/>
    <w:rsid w:val="00D674BC"/>
    <w:rsid w:val="00D67596"/>
    <w:rsid w:val="00D67C98"/>
    <w:rsid w:val="00D72337"/>
    <w:rsid w:val="00D72359"/>
    <w:rsid w:val="00D72BB2"/>
    <w:rsid w:val="00D72BD1"/>
    <w:rsid w:val="00D7337A"/>
    <w:rsid w:val="00D73670"/>
    <w:rsid w:val="00D74BE2"/>
    <w:rsid w:val="00D74E5A"/>
    <w:rsid w:val="00D75AD8"/>
    <w:rsid w:val="00D807F9"/>
    <w:rsid w:val="00D80FBA"/>
    <w:rsid w:val="00D8185B"/>
    <w:rsid w:val="00D81F44"/>
    <w:rsid w:val="00D83873"/>
    <w:rsid w:val="00D85718"/>
    <w:rsid w:val="00D86B8E"/>
    <w:rsid w:val="00D87C69"/>
    <w:rsid w:val="00D87CD7"/>
    <w:rsid w:val="00D87FDC"/>
    <w:rsid w:val="00D9137F"/>
    <w:rsid w:val="00D92BB6"/>
    <w:rsid w:val="00D92F9B"/>
    <w:rsid w:val="00D93ACD"/>
    <w:rsid w:val="00D94B88"/>
    <w:rsid w:val="00D95599"/>
    <w:rsid w:val="00D95D46"/>
    <w:rsid w:val="00D95FFD"/>
    <w:rsid w:val="00D96A23"/>
    <w:rsid w:val="00D96B52"/>
    <w:rsid w:val="00D975F6"/>
    <w:rsid w:val="00D976B5"/>
    <w:rsid w:val="00DA01FB"/>
    <w:rsid w:val="00DA02AE"/>
    <w:rsid w:val="00DA07D0"/>
    <w:rsid w:val="00DA09EB"/>
    <w:rsid w:val="00DA0BBD"/>
    <w:rsid w:val="00DA1AA9"/>
    <w:rsid w:val="00DA376A"/>
    <w:rsid w:val="00DA379F"/>
    <w:rsid w:val="00DA38A5"/>
    <w:rsid w:val="00DA3C74"/>
    <w:rsid w:val="00DA4620"/>
    <w:rsid w:val="00DA509C"/>
    <w:rsid w:val="00DA56E7"/>
    <w:rsid w:val="00DA5B85"/>
    <w:rsid w:val="00DA67D8"/>
    <w:rsid w:val="00DA7059"/>
    <w:rsid w:val="00DA79BC"/>
    <w:rsid w:val="00DA7C0F"/>
    <w:rsid w:val="00DA7EA9"/>
    <w:rsid w:val="00DB045F"/>
    <w:rsid w:val="00DB0DCF"/>
    <w:rsid w:val="00DB13E9"/>
    <w:rsid w:val="00DB181D"/>
    <w:rsid w:val="00DB1E79"/>
    <w:rsid w:val="00DB24E4"/>
    <w:rsid w:val="00DB3437"/>
    <w:rsid w:val="00DB3BB3"/>
    <w:rsid w:val="00DB3CD2"/>
    <w:rsid w:val="00DB4EA6"/>
    <w:rsid w:val="00DB7310"/>
    <w:rsid w:val="00DC085A"/>
    <w:rsid w:val="00DC0CEB"/>
    <w:rsid w:val="00DC1B98"/>
    <w:rsid w:val="00DC23FD"/>
    <w:rsid w:val="00DC251C"/>
    <w:rsid w:val="00DC299F"/>
    <w:rsid w:val="00DC2A6E"/>
    <w:rsid w:val="00DC2C48"/>
    <w:rsid w:val="00DC37B7"/>
    <w:rsid w:val="00DC5720"/>
    <w:rsid w:val="00DC7CC6"/>
    <w:rsid w:val="00DC7FDC"/>
    <w:rsid w:val="00DD07CF"/>
    <w:rsid w:val="00DD0864"/>
    <w:rsid w:val="00DD0B5A"/>
    <w:rsid w:val="00DD0BA2"/>
    <w:rsid w:val="00DD1618"/>
    <w:rsid w:val="00DD1E8A"/>
    <w:rsid w:val="00DD20BE"/>
    <w:rsid w:val="00DD2307"/>
    <w:rsid w:val="00DD275A"/>
    <w:rsid w:val="00DD2A35"/>
    <w:rsid w:val="00DD2A90"/>
    <w:rsid w:val="00DD2BFD"/>
    <w:rsid w:val="00DD31E3"/>
    <w:rsid w:val="00DD3989"/>
    <w:rsid w:val="00DD3E5F"/>
    <w:rsid w:val="00DD4126"/>
    <w:rsid w:val="00DD456E"/>
    <w:rsid w:val="00DD4CDB"/>
    <w:rsid w:val="00DD515A"/>
    <w:rsid w:val="00DD554F"/>
    <w:rsid w:val="00DD5BB4"/>
    <w:rsid w:val="00DE1300"/>
    <w:rsid w:val="00DE1537"/>
    <w:rsid w:val="00DE2FE4"/>
    <w:rsid w:val="00DE330F"/>
    <w:rsid w:val="00DE3A26"/>
    <w:rsid w:val="00DE6736"/>
    <w:rsid w:val="00DE6CD4"/>
    <w:rsid w:val="00DE7736"/>
    <w:rsid w:val="00DF111C"/>
    <w:rsid w:val="00DF1729"/>
    <w:rsid w:val="00DF5612"/>
    <w:rsid w:val="00DF5684"/>
    <w:rsid w:val="00DF5687"/>
    <w:rsid w:val="00DF5766"/>
    <w:rsid w:val="00DF65DB"/>
    <w:rsid w:val="00DF6777"/>
    <w:rsid w:val="00DF686B"/>
    <w:rsid w:val="00DF74F0"/>
    <w:rsid w:val="00DF7734"/>
    <w:rsid w:val="00DF7D26"/>
    <w:rsid w:val="00E00052"/>
    <w:rsid w:val="00E00BC3"/>
    <w:rsid w:val="00E015D0"/>
    <w:rsid w:val="00E01CDA"/>
    <w:rsid w:val="00E02434"/>
    <w:rsid w:val="00E037A0"/>
    <w:rsid w:val="00E0411D"/>
    <w:rsid w:val="00E042B6"/>
    <w:rsid w:val="00E04576"/>
    <w:rsid w:val="00E0576D"/>
    <w:rsid w:val="00E066C4"/>
    <w:rsid w:val="00E06898"/>
    <w:rsid w:val="00E10ABE"/>
    <w:rsid w:val="00E10E2D"/>
    <w:rsid w:val="00E11126"/>
    <w:rsid w:val="00E11349"/>
    <w:rsid w:val="00E11710"/>
    <w:rsid w:val="00E117A2"/>
    <w:rsid w:val="00E11C6F"/>
    <w:rsid w:val="00E12470"/>
    <w:rsid w:val="00E12A2B"/>
    <w:rsid w:val="00E12DDE"/>
    <w:rsid w:val="00E13786"/>
    <w:rsid w:val="00E142D3"/>
    <w:rsid w:val="00E14A3C"/>
    <w:rsid w:val="00E14D70"/>
    <w:rsid w:val="00E1559E"/>
    <w:rsid w:val="00E16AFA"/>
    <w:rsid w:val="00E16BEF"/>
    <w:rsid w:val="00E17168"/>
    <w:rsid w:val="00E1735C"/>
    <w:rsid w:val="00E173AB"/>
    <w:rsid w:val="00E207E9"/>
    <w:rsid w:val="00E2095E"/>
    <w:rsid w:val="00E20E1B"/>
    <w:rsid w:val="00E20E85"/>
    <w:rsid w:val="00E22629"/>
    <w:rsid w:val="00E23090"/>
    <w:rsid w:val="00E231C7"/>
    <w:rsid w:val="00E238F3"/>
    <w:rsid w:val="00E23BB2"/>
    <w:rsid w:val="00E23C2C"/>
    <w:rsid w:val="00E2557F"/>
    <w:rsid w:val="00E25AA8"/>
    <w:rsid w:val="00E25D36"/>
    <w:rsid w:val="00E2606F"/>
    <w:rsid w:val="00E262B2"/>
    <w:rsid w:val="00E27AEC"/>
    <w:rsid w:val="00E31059"/>
    <w:rsid w:val="00E316A0"/>
    <w:rsid w:val="00E324B7"/>
    <w:rsid w:val="00E32984"/>
    <w:rsid w:val="00E32CA7"/>
    <w:rsid w:val="00E33128"/>
    <w:rsid w:val="00E335E2"/>
    <w:rsid w:val="00E33A99"/>
    <w:rsid w:val="00E3473D"/>
    <w:rsid w:val="00E3706F"/>
    <w:rsid w:val="00E3776D"/>
    <w:rsid w:val="00E40118"/>
    <w:rsid w:val="00E40411"/>
    <w:rsid w:val="00E41365"/>
    <w:rsid w:val="00E41618"/>
    <w:rsid w:val="00E43327"/>
    <w:rsid w:val="00E43DF5"/>
    <w:rsid w:val="00E440CD"/>
    <w:rsid w:val="00E444D7"/>
    <w:rsid w:val="00E45194"/>
    <w:rsid w:val="00E45EBA"/>
    <w:rsid w:val="00E462CB"/>
    <w:rsid w:val="00E46F31"/>
    <w:rsid w:val="00E47119"/>
    <w:rsid w:val="00E478B1"/>
    <w:rsid w:val="00E47AFF"/>
    <w:rsid w:val="00E5005A"/>
    <w:rsid w:val="00E50D77"/>
    <w:rsid w:val="00E50F74"/>
    <w:rsid w:val="00E53156"/>
    <w:rsid w:val="00E53E16"/>
    <w:rsid w:val="00E5419E"/>
    <w:rsid w:val="00E54F98"/>
    <w:rsid w:val="00E608C4"/>
    <w:rsid w:val="00E60EEA"/>
    <w:rsid w:val="00E61BD4"/>
    <w:rsid w:val="00E6282B"/>
    <w:rsid w:val="00E62B9D"/>
    <w:rsid w:val="00E62BC9"/>
    <w:rsid w:val="00E64560"/>
    <w:rsid w:val="00E64CD9"/>
    <w:rsid w:val="00E65134"/>
    <w:rsid w:val="00E652D1"/>
    <w:rsid w:val="00E652EC"/>
    <w:rsid w:val="00E65A73"/>
    <w:rsid w:val="00E661CE"/>
    <w:rsid w:val="00E66457"/>
    <w:rsid w:val="00E6762B"/>
    <w:rsid w:val="00E67A11"/>
    <w:rsid w:val="00E701E2"/>
    <w:rsid w:val="00E70EE9"/>
    <w:rsid w:val="00E715A6"/>
    <w:rsid w:val="00E715D7"/>
    <w:rsid w:val="00E7210A"/>
    <w:rsid w:val="00E729D0"/>
    <w:rsid w:val="00E72B00"/>
    <w:rsid w:val="00E732E2"/>
    <w:rsid w:val="00E73966"/>
    <w:rsid w:val="00E75210"/>
    <w:rsid w:val="00E7530A"/>
    <w:rsid w:val="00E7542A"/>
    <w:rsid w:val="00E7551A"/>
    <w:rsid w:val="00E76702"/>
    <w:rsid w:val="00E772C9"/>
    <w:rsid w:val="00E80F15"/>
    <w:rsid w:val="00E822EF"/>
    <w:rsid w:val="00E82634"/>
    <w:rsid w:val="00E82CBE"/>
    <w:rsid w:val="00E8441A"/>
    <w:rsid w:val="00E865BC"/>
    <w:rsid w:val="00E87287"/>
    <w:rsid w:val="00E876CD"/>
    <w:rsid w:val="00E87BC9"/>
    <w:rsid w:val="00E87DFF"/>
    <w:rsid w:val="00E90A5C"/>
    <w:rsid w:val="00E90AA5"/>
    <w:rsid w:val="00E910AF"/>
    <w:rsid w:val="00E91893"/>
    <w:rsid w:val="00E9214F"/>
    <w:rsid w:val="00E92C0D"/>
    <w:rsid w:val="00E92CFC"/>
    <w:rsid w:val="00E92FF0"/>
    <w:rsid w:val="00E93CF9"/>
    <w:rsid w:val="00E951B9"/>
    <w:rsid w:val="00E95391"/>
    <w:rsid w:val="00E96B12"/>
    <w:rsid w:val="00E96B28"/>
    <w:rsid w:val="00EA094C"/>
    <w:rsid w:val="00EA170C"/>
    <w:rsid w:val="00EA274E"/>
    <w:rsid w:val="00EA33DF"/>
    <w:rsid w:val="00EA3A66"/>
    <w:rsid w:val="00EA41F8"/>
    <w:rsid w:val="00EA4AF3"/>
    <w:rsid w:val="00EA4D1E"/>
    <w:rsid w:val="00EA5388"/>
    <w:rsid w:val="00EA5FC1"/>
    <w:rsid w:val="00EA617B"/>
    <w:rsid w:val="00EA6CAD"/>
    <w:rsid w:val="00EA76EB"/>
    <w:rsid w:val="00EB1793"/>
    <w:rsid w:val="00EB1AD7"/>
    <w:rsid w:val="00EB281B"/>
    <w:rsid w:val="00EB3C36"/>
    <w:rsid w:val="00EB4480"/>
    <w:rsid w:val="00EB46EF"/>
    <w:rsid w:val="00EB48B1"/>
    <w:rsid w:val="00EB5CF1"/>
    <w:rsid w:val="00EB5F67"/>
    <w:rsid w:val="00EB5FE7"/>
    <w:rsid w:val="00EB7516"/>
    <w:rsid w:val="00EC0E68"/>
    <w:rsid w:val="00EC0F58"/>
    <w:rsid w:val="00EC1A5D"/>
    <w:rsid w:val="00EC1E74"/>
    <w:rsid w:val="00EC2376"/>
    <w:rsid w:val="00EC2786"/>
    <w:rsid w:val="00EC3FD4"/>
    <w:rsid w:val="00EC49A7"/>
    <w:rsid w:val="00EC555E"/>
    <w:rsid w:val="00EC55EE"/>
    <w:rsid w:val="00EC56D4"/>
    <w:rsid w:val="00EC5DE2"/>
    <w:rsid w:val="00EC63FF"/>
    <w:rsid w:val="00EC7036"/>
    <w:rsid w:val="00EC70FA"/>
    <w:rsid w:val="00ED01E3"/>
    <w:rsid w:val="00ED04D9"/>
    <w:rsid w:val="00ED04E8"/>
    <w:rsid w:val="00ED0D9E"/>
    <w:rsid w:val="00ED162A"/>
    <w:rsid w:val="00ED17D4"/>
    <w:rsid w:val="00ED183E"/>
    <w:rsid w:val="00ED1D8D"/>
    <w:rsid w:val="00ED2C41"/>
    <w:rsid w:val="00ED3051"/>
    <w:rsid w:val="00ED3D0E"/>
    <w:rsid w:val="00ED3E45"/>
    <w:rsid w:val="00ED4C27"/>
    <w:rsid w:val="00ED52A7"/>
    <w:rsid w:val="00ED719E"/>
    <w:rsid w:val="00EE0538"/>
    <w:rsid w:val="00EE1616"/>
    <w:rsid w:val="00EE1D8D"/>
    <w:rsid w:val="00EE2A83"/>
    <w:rsid w:val="00EE2CD6"/>
    <w:rsid w:val="00EE33B4"/>
    <w:rsid w:val="00EE3409"/>
    <w:rsid w:val="00EE35C5"/>
    <w:rsid w:val="00EE4F88"/>
    <w:rsid w:val="00EE508C"/>
    <w:rsid w:val="00EE5101"/>
    <w:rsid w:val="00EE729C"/>
    <w:rsid w:val="00EE7734"/>
    <w:rsid w:val="00EE7F1F"/>
    <w:rsid w:val="00EF0670"/>
    <w:rsid w:val="00EF0E86"/>
    <w:rsid w:val="00EF1056"/>
    <w:rsid w:val="00EF1B00"/>
    <w:rsid w:val="00EF1B90"/>
    <w:rsid w:val="00EF1CED"/>
    <w:rsid w:val="00EF26E8"/>
    <w:rsid w:val="00EF3133"/>
    <w:rsid w:val="00EF3532"/>
    <w:rsid w:val="00EF39B7"/>
    <w:rsid w:val="00EF4D11"/>
    <w:rsid w:val="00EF4F01"/>
    <w:rsid w:val="00EF5770"/>
    <w:rsid w:val="00EF57FC"/>
    <w:rsid w:val="00EF5996"/>
    <w:rsid w:val="00EF5F53"/>
    <w:rsid w:val="00EF6F26"/>
    <w:rsid w:val="00EF7DCE"/>
    <w:rsid w:val="00F00FCE"/>
    <w:rsid w:val="00F01D1A"/>
    <w:rsid w:val="00F027EE"/>
    <w:rsid w:val="00F02EB8"/>
    <w:rsid w:val="00F03E69"/>
    <w:rsid w:val="00F04A2B"/>
    <w:rsid w:val="00F05612"/>
    <w:rsid w:val="00F06457"/>
    <w:rsid w:val="00F064BD"/>
    <w:rsid w:val="00F064E9"/>
    <w:rsid w:val="00F0753E"/>
    <w:rsid w:val="00F1000E"/>
    <w:rsid w:val="00F10794"/>
    <w:rsid w:val="00F10A86"/>
    <w:rsid w:val="00F10CEB"/>
    <w:rsid w:val="00F12F63"/>
    <w:rsid w:val="00F13BD9"/>
    <w:rsid w:val="00F14A65"/>
    <w:rsid w:val="00F14B57"/>
    <w:rsid w:val="00F14C48"/>
    <w:rsid w:val="00F2024B"/>
    <w:rsid w:val="00F20467"/>
    <w:rsid w:val="00F207D6"/>
    <w:rsid w:val="00F21435"/>
    <w:rsid w:val="00F21822"/>
    <w:rsid w:val="00F228F1"/>
    <w:rsid w:val="00F22E8C"/>
    <w:rsid w:val="00F234B1"/>
    <w:rsid w:val="00F23669"/>
    <w:rsid w:val="00F238EE"/>
    <w:rsid w:val="00F23C30"/>
    <w:rsid w:val="00F24101"/>
    <w:rsid w:val="00F24962"/>
    <w:rsid w:val="00F25447"/>
    <w:rsid w:val="00F255A0"/>
    <w:rsid w:val="00F25CB2"/>
    <w:rsid w:val="00F264BD"/>
    <w:rsid w:val="00F26BFB"/>
    <w:rsid w:val="00F26EB4"/>
    <w:rsid w:val="00F270B6"/>
    <w:rsid w:val="00F27666"/>
    <w:rsid w:val="00F30002"/>
    <w:rsid w:val="00F307D3"/>
    <w:rsid w:val="00F31DE4"/>
    <w:rsid w:val="00F31E2F"/>
    <w:rsid w:val="00F327E4"/>
    <w:rsid w:val="00F332D4"/>
    <w:rsid w:val="00F3386B"/>
    <w:rsid w:val="00F33B80"/>
    <w:rsid w:val="00F3526F"/>
    <w:rsid w:val="00F35739"/>
    <w:rsid w:val="00F35AB9"/>
    <w:rsid w:val="00F3618B"/>
    <w:rsid w:val="00F369A1"/>
    <w:rsid w:val="00F36A63"/>
    <w:rsid w:val="00F36CB9"/>
    <w:rsid w:val="00F37398"/>
    <w:rsid w:val="00F406C3"/>
    <w:rsid w:val="00F409BC"/>
    <w:rsid w:val="00F41416"/>
    <w:rsid w:val="00F41791"/>
    <w:rsid w:val="00F42A5B"/>
    <w:rsid w:val="00F436A8"/>
    <w:rsid w:val="00F43B06"/>
    <w:rsid w:val="00F44637"/>
    <w:rsid w:val="00F45578"/>
    <w:rsid w:val="00F459B2"/>
    <w:rsid w:val="00F47145"/>
    <w:rsid w:val="00F471FF"/>
    <w:rsid w:val="00F47854"/>
    <w:rsid w:val="00F50374"/>
    <w:rsid w:val="00F50A56"/>
    <w:rsid w:val="00F519BB"/>
    <w:rsid w:val="00F51BFB"/>
    <w:rsid w:val="00F51C56"/>
    <w:rsid w:val="00F51F43"/>
    <w:rsid w:val="00F52690"/>
    <w:rsid w:val="00F546A4"/>
    <w:rsid w:val="00F554DC"/>
    <w:rsid w:val="00F5590F"/>
    <w:rsid w:val="00F55EBA"/>
    <w:rsid w:val="00F56DDE"/>
    <w:rsid w:val="00F5777B"/>
    <w:rsid w:val="00F57DCB"/>
    <w:rsid w:val="00F6026C"/>
    <w:rsid w:val="00F60669"/>
    <w:rsid w:val="00F6075E"/>
    <w:rsid w:val="00F6099D"/>
    <w:rsid w:val="00F616AF"/>
    <w:rsid w:val="00F6185E"/>
    <w:rsid w:val="00F61E4C"/>
    <w:rsid w:val="00F62293"/>
    <w:rsid w:val="00F62589"/>
    <w:rsid w:val="00F64A82"/>
    <w:rsid w:val="00F64D82"/>
    <w:rsid w:val="00F65C2B"/>
    <w:rsid w:val="00F66DEE"/>
    <w:rsid w:val="00F6723F"/>
    <w:rsid w:val="00F67DF9"/>
    <w:rsid w:val="00F70CF8"/>
    <w:rsid w:val="00F70F08"/>
    <w:rsid w:val="00F713B8"/>
    <w:rsid w:val="00F7186D"/>
    <w:rsid w:val="00F72313"/>
    <w:rsid w:val="00F723D4"/>
    <w:rsid w:val="00F724CF"/>
    <w:rsid w:val="00F7260A"/>
    <w:rsid w:val="00F728AE"/>
    <w:rsid w:val="00F736D2"/>
    <w:rsid w:val="00F73EAA"/>
    <w:rsid w:val="00F73F88"/>
    <w:rsid w:val="00F74869"/>
    <w:rsid w:val="00F74D65"/>
    <w:rsid w:val="00F75596"/>
    <w:rsid w:val="00F75ED0"/>
    <w:rsid w:val="00F7606C"/>
    <w:rsid w:val="00F7619A"/>
    <w:rsid w:val="00F763A5"/>
    <w:rsid w:val="00F76589"/>
    <w:rsid w:val="00F76E93"/>
    <w:rsid w:val="00F77351"/>
    <w:rsid w:val="00F8016B"/>
    <w:rsid w:val="00F810A8"/>
    <w:rsid w:val="00F81A9A"/>
    <w:rsid w:val="00F81BAA"/>
    <w:rsid w:val="00F81CBC"/>
    <w:rsid w:val="00F8367F"/>
    <w:rsid w:val="00F8417C"/>
    <w:rsid w:val="00F841B2"/>
    <w:rsid w:val="00F84A73"/>
    <w:rsid w:val="00F85242"/>
    <w:rsid w:val="00F85299"/>
    <w:rsid w:val="00F852E9"/>
    <w:rsid w:val="00F85B5C"/>
    <w:rsid w:val="00F870BB"/>
    <w:rsid w:val="00F873AE"/>
    <w:rsid w:val="00F91081"/>
    <w:rsid w:val="00F91393"/>
    <w:rsid w:val="00F918B4"/>
    <w:rsid w:val="00F91AD6"/>
    <w:rsid w:val="00F9220C"/>
    <w:rsid w:val="00F938EC"/>
    <w:rsid w:val="00F94151"/>
    <w:rsid w:val="00F94666"/>
    <w:rsid w:val="00F957DB"/>
    <w:rsid w:val="00F96319"/>
    <w:rsid w:val="00F96913"/>
    <w:rsid w:val="00F9707A"/>
    <w:rsid w:val="00F970B0"/>
    <w:rsid w:val="00FA0220"/>
    <w:rsid w:val="00FA07D1"/>
    <w:rsid w:val="00FA0E88"/>
    <w:rsid w:val="00FA1203"/>
    <w:rsid w:val="00FA1F02"/>
    <w:rsid w:val="00FA3ACC"/>
    <w:rsid w:val="00FA3EA0"/>
    <w:rsid w:val="00FA675C"/>
    <w:rsid w:val="00FA79BA"/>
    <w:rsid w:val="00FB0886"/>
    <w:rsid w:val="00FB09A3"/>
    <w:rsid w:val="00FB22A8"/>
    <w:rsid w:val="00FB2A43"/>
    <w:rsid w:val="00FB2A91"/>
    <w:rsid w:val="00FB2DB2"/>
    <w:rsid w:val="00FB4862"/>
    <w:rsid w:val="00FB4B03"/>
    <w:rsid w:val="00FB4B8E"/>
    <w:rsid w:val="00FB56ED"/>
    <w:rsid w:val="00FB5CF4"/>
    <w:rsid w:val="00FB5D1F"/>
    <w:rsid w:val="00FB5D4F"/>
    <w:rsid w:val="00FB62DB"/>
    <w:rsid w:val="00FB6F93"/>
    <w:rsid w:val="00FB7789"/>
    <w:rsid w:val="00FC0045"/>
    <w:rsid w:val="00FC1429"/>
    <w:rsid w:val="00FC15DC"/>
    <w:rsid w:val="00FC1FDD"/>
    <w:rsid w:val="00FC2191"/>
    <w:rsid w:val="00FC35C7"/>
    <w:rsid w:val="00FC54D7"/>
    <w:rsid w:val="00FC5519"/>
    <w:rsid w:val="00FC5809"/>
    <w:rsid w:val="00FC5B4A"/>
    <w:rsid w:val="00FC5F33"/>
    <w:rsid w:val="00FC6113"/>
    <w:rsid w:val="00FC61BC"/>
    <w:rsid w:val="00FC6E15"/>
    <w:rsid w:val="00FC7EB7"/>
    <w:rsid w:val="00FD22F8"/>
    <w:rsid w:val="00FD27BF"/>
    <w:rsid w:val="00FD35C1"/>
    <w:rsid w:val="00FD3E88"/>
    <w:rsid w:val="00FD3F74"/>
    <w:rsid w:val="00FD449F"/>
    <w:rsid w:val="00FD45D9"/>
    <w:rsid w:val="00FD482C"/>
    <w:rsid w:val="00FD5220"/>
    <w:rsid w:val="00FD5594"/>
    <w:rsid w:val="00FD596C"/>
    <w:rsid w:val="00FD5BBB"/>
    <w:rsid w:val="00FD775D"/>
    <w:rsid w:val="00FD7AF1"/>
    <w:rsid w:val="00FD7F34"/>
    <w:rsid w:val="00FE1C6B"/>
    <w:rsid w:val="00FE2673"/>
    <w:rsid w:val="00FE38BB"/>
    <w:rsid w:val="00FE3DF1"/>
    <w:rsid w:val="00FE48E1"/>
    <w:rsid w:val="00FE51DB"/>
    <w:rsid w:val="00FE5461"/>
    <w:rsid w:val="00FE56B9"/>
    <w:rsid w:val="00FE5BD8"/>
    <w:rsid w:val="00FE6098"/>
    <w:rsid w:val="00FE629E"/>
    <w:rsid w:val="00FE64E8"/>
    <w:rsid w:val="00FE7796"/>
    <w:rsid w:val="00FE7824"/>
    <w:rsid w:val="00FE78FE"/>
    <w:rsid w:val="00FE7E48"/>
    <w:rsid w:val="00FF00ED"/>
    <w:rsid w:val="00FF09FC"/>
    <w:rsid w:val="00FF162D"/>
    <w:rsid w:val="00FF1638"/>
    <w:rsid w:val="00FF1813"/>
    <w:rsid w:val="00FF2A87"/>
    <w:rsid w:val="00FF2D55"/>
    <w:rsid w:val="00FF2F69"/>
    <w:rsid w:val="00FF30A0"/>
    <w:rsid w:val="00FF3753"/>
    <w:rsid w:val="00FF4430"/>
    <w:rsid w:val="00FF5DA2"/>
    <w:rsid w:val="00FF6319"/>
    <w:rsid w:val="00FF6976"/>
    <w:rsid w:val="00FF6C61"/>
    <w:rsid w:val="00FF6FBE"/>
    <w:rsid w:val="01402B88"/>
    <w:rsid w:val="015023CB"/>
    <w:rsid w:val="01692D60"/>
    <w:rsid w:val="01701535"/>
    <w:rsid w:val="01945F0D"/>
    <w:rsid w:val="01CA0407"/>
    <w:rsid w:val="01DA7A96"/>
    <w:rsid w:val="022A015A"/>
    <w:rsid w:val="0236089B"/>
    <w:rsid w:val="024639C5"/>
    <w:rsid w:val="025B0D1E"/>
    <w:rsid w:val="02606675"/>
    <w:rsid w:val="02742392"/>
    <w:rsid w:val="02775326"/>
    <w:rsid w:val="028A290F"/>
    <w:rsid w:val="02972347"/>
    <w:rsid w:val="02D52139"/>
    <w:rsid w:val="02DA1F3A"/>
    <w:rsid w:val="02E57E44"/>
    <w:rsid w:val="0328213F"/>
    <w:rsid w:val="032E1ECA"/>
    <w:rsid w:val="0342020F"/>
    <w:rsid w:val="035E38DA"/>
    <w:rsid w:val="035F3B57"/>
    <w:rsid w:val="03654978"/>
    <w:rsid w:val="03660869"/>
    <w:rsid w:val="037C346A"/>
    <w:rsid w:val="03884320"/>
    <w:rsid w:val="03A2064D"/>
    <w:rsid w:val="03B070C1"/>
    <w:rsid w:val="03B11B1B"/>
    <w:rsid w:val="03D033CF"/>
    <w:rsid w:val="03F4121E"/>
    <w:rsid w:val="04207F4B"/>
    <w:rsid w:val="04887CF2"/>
    <w:rsid w:val="04962FB6"/>
    <w:rsid w:val="04BC78C1"/>
    <w:rsid w:val="04C47467"/>
    <w:rsid w:val="04C948EA"/>
    <w:rsid w:val="0520523E"/>
    <w:rsid w:val="052F5C5F"/>
    <w:rsid w:val="05530253"/>
    <w:rsid w:val="0568514B"/>
    <w:rsid w:val="05703D2C"/>
    <w:rsid w:val="057E0F45"/>
    <w:rsid w:val="05804902"/>
    <w:rsid w:val="058114CF"/>
    <w:rsid w:val="059E6884"/>
    <w:rsid w:val="05AA1A7F"/>
    <w:rsid w:val="05AE64CA"/>
    <w:rsid w:val="05B274FB"/>
    <w:rsid w:val="05C43C62"/>
    <w:rsid w:val="05C62DB0"/>
    <w:rsid w:val="05C64A83"/>
    <w:rsid w:val="05EB2E8E"/>
    <w:rsid w:val="0616793B"/>
    <w:rsid w:val="061C5DC4"/>
    <w:rsid w:val="06276F54"/>
    <w:rsid w:val="06413D6D"/>
    <w:rsid w:val="064225F5"/>
    <w:rsid w:val="064F79B7"/>
    <w:rsid w:val="06504C12"/>
    <w:rsid w:val="06596FDC"/>
    <w:rsid w:val="068B741B"/>
    <w:rsid w:val="06AD7E10"/>
    <w:rsid w:val="06D90F80"/>
    <w:rsid w:val="06EF4062"/>
    <w:rsid w:val="07631CF3"/>
    <w:rsid w:val="076D71FC"/>
    <w:rsid w:val="0790298B"/>
    <w:rsid w:val="079E1DF7"/>
    <w:rsid w:val="07A327CE"/>
    <w:rsid w:val="07A601C9"/>
    <w:rsid w:val="07C47692"/>
    <w:rsid w:val="080D5592"/>
    <w:rsid w:val="08212FA7"/>
    <w:rsid w:val="08353824"/>
    <w:rsid w:val="087B0BF0"/>
    <w:rsid w:val="087C026A"/>
    <w:rsid w:val="08844A86"/>
    <w:rsid w:val="089176FC"/>
    <w:rsid w:val="08975F67"/>
    <w:rsid w:val="08997065"/>
    <w:rsid w:val="089E0372"/>
    <w:rsid w:val="08A41B63"/>
    <w:rsid w:val="08B15007"/>
    <w:rsid w:val="08C836F8"/>
    <w:rsid w:val="08CB5674"/>
    <w:rsid w:val="08D76666"/>
    <w:rsid w:val="08E560E3"/>
    <w:rsid w:val="08FE531D"/>
    <w:rsid w:val="09102ECB"/>
    <w:rsid w:val="09303D63"/>
    <w:rsid w:val="09395776"/>
    <w:rsid w:val="09533D81"/>
    <w:rsid w:val="097D14FE"/>
    <w:rsid w:val="099F6C9C"/>
    <w:rsid w:val="09AA17B2"/>
    <w:rsid w:val="09C4138C"/>
    <w:rsid w:val="09F13DCF"/>
    <w:rsid w:val="09F86107"/>
    <w:rsid w:val="0A050FCD"/>
    <w:rsid w:val="0A0A1401"/>
    <w:rsid w:val="0A1D27A1"/>
    <w:rsid w:val="0A274C3D"/>
    <w:rsid w:val="0A505A92"/>
    <w:rsid w:val="0A5B2167"/>
    <w:rsid w:val="0A5B6283"/>
    <w:rsid w:val="0A683A99"/>
    <w:rsid w:val="0A802D51"/>
    <w:rsid w:val="0A832B63"/>
    <w:rsid w:val="0A930C3C"/>
    <w:rsid w:val="0A953688"/>
    <w:rsid w:val="0AA72D7E"/>
    <w:rsid w:val="0AE97D9B"/>
    <w:rsid w:val="0AF51F8C"/>
    <w:rsid w:val="0B44352A"/>
    <w:rsid w:val="0B497F03"/>
    <w:rsid w:val="0B514BEA"/>
    <w:rsid w:val="0B647566"/>
    <w:rsid w:val="0B6842D2"/>
    <w:rsid w:val="0B7B3826"/>
    <w:rsid w:val="0B922554"/>
    <w:rsid w:val="0BB30A5D"/>
    <w:rsid w:val="0BB91364"/>
    <w:rsid w:val="0BBA1BDB"/>
    <w:rsid w:val="0BC7733E"/>
    <w:rsid w:val="0BD95485"/>
    <w:rsid w:val="0C581251"/>
    <w:rsid w:val="0C610EDE"/>
    <w:rsid w:val="0C627006"/>
    <w:rsid w:val="0C6A31A6"/>
    <w:rsid w:val="0C865273"/>
    <w:rsid w:val="0C994C70"/>
    <w:rsid w:val="0CBA6E46"/>
    <w:rsid w:val="0CC21BC6"/>
    <w:rsid w:val="0CD35F2C"/>
    <w:rsid w:val="0CD620DA"/>
    <w:rsid w:val="0CDB537E"/>
    <w:rsid w:val="0CE54EF2"/>
    <w:rsid w:val="0CF53CE3"/>
    <w:rsid w:val="0CFC3860"/>
    <w:rsid w:val="0CFC675D"/>
    <w:rsid w:val="0D1D4355"/>
    <w:rsid w:val="0D1D5046"/>
    <w:rsid w:val="0D2E3E4E"/>
    <w:rsid w:val="0D36406E"/>
    <w:rsid w:val="0D4D72DA"/>
    <w:rsid w:val="0D57423F"/>
    <w:rsid w:val="0D58048F"/>
    <w:rsid w:val="0D6F1694"/>
    <w:rsid w:val="0D777FFC"/>
    <w:rsid w:val="0D834D1A"/>
    <w:rsid w:val="0DC532B4"/>
    <w:rsid w:val="0DCD2081"/>
    <w:rsid w:val="0DD515A4"/>
    <w:rsid w:val="0DDF19F4"/>
    <w:rsid w:val="0DF01C52"/>
    <w:rsid w:val="0DF56648"/>
    <w:rsid w:val="0DF648CF"/>
    <w:rsid w:val="0E075A15"/>
    <w:rsid w:val="0E255740"/>
    <w:rsid w:val="0E34497A"/>
    <w:rsid w:val="0E94153F"/>
    <w:rsid w:val="0E9E6124"/>
    <w:rsid w:val="0EB1467E"/>
    <w:rsid w:val="0EBD1BC4"/>
    <w:rsid w:val="0EC75376"/>
    <w:rsid w:val="0ED054BA"/>
    <w:rsid w:val="0EF04522"/>
    <w:rsid w:val="0F117CD2"/>
    <w:rsid w:val="0F780D81"/>
    <w:rsid w:val="0FAC597B"/>
    <w:rsid w:val="0FC06207"/>
    <w:rsid w:val="0FC33A4F"/>
    <w:rsid w:val="100C24DF"/>
    <w:rsid w:val="102850F2"/>
    <w:rsid w:val="104A0159"/>
    <w:rsid w:val="1053259C"/>
    <w:rsid w:val="107C3CCC"/>
    <w:rsid w:val="10B36C85"/>
    <w:rsid w:val="10B96753"/>
    <w:rsid w:val="10F241EE"/>
    <w:rsid w:val="111C7AA9"/>
    <w:rsid w:val="113756FF"/>
    <w:rsid w:val="11461DF3"/>
    <w:rsid w:val="1169305D"/>
    <w:rsid w:val="117D064A"/>
    <w:rsid w:val="118F2C4D"/>
    <w:rsid w:val="118F3B2E"/>
    <w:rsid w:val="119043C6"/>
    <w:rsid w:val="11C671E0"/>
    <w:rsid w:val="11F61608"/>
    <w:rsid w:val="124462C1"/>
    <w:rsid w:val="1246591E"/>
    <w:rsid w:val="125012CD"/>
    <w:rsid w:val="1257257A"/>
    <w:rsid w:val="126949AE"/>
    <w:rsid w:val="126B3AF5"/>
    <w:rsid w:val="12A00884"/>
    <w:rsid w:val="12A86F27"/>
    <w:rsid w:val="12D223CB"/>
    <w:rsid w:val="12E22959"/>
    <w:rsid w:val="12F51077"/>
    <w:rsid w:val="13023AE2"/>
    <w:rsid w:val="13276EC2"/>
    <w:rsid w:val="133945D5"/>
    <w:rsid w:val="13441ED2"/>
    <w:rsid w:val="13507829"/>
    <w:rsid w:val="13623988"/>
    <w:rsid w:val="1387513B"/>
    <w:rsid w:val="13906B73"/>
    <w:rsid w:val="13A41615"/>
    <w:rsid w:val="13C47F9F"/>
    <w:rsid w:val="13C8211A"/>
    <w:rsid w:val="13D6159D"/>
    <w:rsid w:val="13E0604F"/>
    <w:rsid w:val="143A283A"/>
    <w:rsid w:val="145E12AD"/>
    <w:rsid w:val="146B6972"/>
    <w:rsid w:val="147E456B"/>
    <w:rsid w:val="14C07508"/>
    <w:rsid w:val="14C20144"/>
    <w:rsid w:val="14D17749"/>
    <w:rsid w:val="14D21667"/>
    <w:rsid w:val="14D811D7"/>
    <w:rsid w:val="14DB10BF"/>
    <w:rsid w:val="14E85F5A"/>
    <w:rsid w:val="14FD4FCA"/>
    <w:rsid w:val="1504385E"/>
    <w:rsid w:val="15215996"/>
    <w:rsid w:val="1522101D"/>
    <w:rsid w:val="153B173F"/>
    <w:rsid w:val="15660DE2"/>
    <w:rsid w:val="158B7453"/>
    <w:rsid w:val="1597491C"/>
    <w:rsid w:val="15B860D8"/>
    <w:rsid w:val="15CA1029"/>
    <w:rsid w:val="15E607E6"/>
    <w:rsid w:val="15FA3A9D"/>
    <w:rsid w:val="160F202F"/>
    <w:rsid w:val="161641AE"/>
    <w:rsid w:val="162441D8"/>
    <w:rsid w:val="16274B03"/>
    <w:rsid w:val="164014EC"/>
    <w:rsid w:val="164034FA"/>
    <w:rsid w:val="165108B6"/>
    <w:rsid w:val="166E62D1"/>
    <w:rsid w:val="166F4590"/>
    <w:rsid w:val="16714872"/>
    <w:rsid w:val="168D54B6"/>
    <w:rsid w:val="16E47FFF"/>
    <w:rsid w:val="16F77AFF"/>
    <w:rsid w:val="16F90222"/>
    <w:rsid w:val="17043939"/>
    <w:rsid w:val="170752C7"/>
    <w:rsid w:val="17193895"/>
    <w:rsid w:val="172D13D4"/>
    <w:rsid w:val="1733337F"/>
    <w:rsid w:val="17412483"/>
    <w:rsid w:val="17425198"/>
    <w:rsid w:val="1749606F"/>
    <w:rsid w:val="175B003C"/>
    <w:rsid w:val="17B9052E"/>
    <w:rsid w:val="17BF6755"/>
    <w:rsid w:val="18102DEC"/>
    <w:rsid w:val="18325B8A"/>
    <w:rsid w:val="186C4C1C"/>
    <w:rsid w:val="18787366"/>
    <w:rsid w:val="18A17158"/>
    <w:rsid w:val="18BC3C47"/>
    <w:rsid w:val="18E856F9"/>
    <w:rsid w:val="18EB4E6D"/>
    <w:rsid w:val="18F414AE"/>
    <w:rsid w:val="18F44A01"/>
    <w:rsid w:val="190C05F1"/>
    <w:rsid w:val="19196F65"/>
    <w:rsid w:val="19406AB9"/>
    <w:rsid w:val="195F22FB"/>
    <w:rsid w:val="196A1464"/>
    <w:rsid w:val="19A15C0F"/>
    <w:rsid w:val="19A22A6B"/>
    <w:rsid w:val="19AD5D97"/>
    <w:rsid w:val="19B4431F"/>
    <w:rsid w:val="19CB631B"/>
    <w:rsid w:val="19CC2C93"/>
    <w:rsid w:val="19D24663"/>
    <w:rsid w:val="19E06646"/>
    <w:rsid w:val="1A2C0C21"/>
    <w:rsid w:val="1A33425E"/>
    <w:rsid w:val="1A40540F"/>
    <w:rsid w:val="1A4077C6"/>
    <w:rsid w:val="1A450280"/>
    <w:rsid w:val="1A4B79A4"/>
    <w:rsid w:val="1A504A9A"/>
    <w:rsid w:val="1A602C82"/>
    <w:rsid w:val="1A6A77FF"/>
    <w:rsid w:val="1A733C14"/>
    <w:rsid w:val="1A9A11DF"/>
    <w:rsid w:val="1AA11072"/>
    <w:rsid w:val="1ABB6161"/>
    <w:rsid w:val="1AEF1150"/>
    <w:rsid w:val="1B1750CB"/>
    <w:rsid w:val="1B1B4E5E"/>
    <w:rsid w:val="1B231144"/>
    <w:rsid w:val="1B3133CA"/>
    <w:rsid w:val="1B4E1E20"/>
    <w:rsid w:val="1B6B7A3F"/>
    <w:rsid w:val="1B965913"/>
    <w:rsid w:val="1BCF216F"/>
    <w:rsid w:val="1C0349DC"/>
    <w:rsid w:val="1C097641"/>
    <w:rsid w:val="1C3967FB"/>
    <w:rsid w:val="1C577045"/>
    <w:rsid w:val="1C77560E"/>
    <w:rsid w:val="1C8633FA"/>
    <w:rsid w:val="1CA330C0"/>
    <w:rsid w:val="1CCA7107"/>
    <w:rsid w:val="1CCC3A9E"/>
    <w:rsid w:val="1CD70AB7"/>
    <w:rsid w:val="1CFB3478"/>
    <w:rsid w:val="1D15139B"/>
    <w:rsid w:val="1D3F29FF"/>
    <w:rsid w:val="1D483946"/>
    <w:rsid w:val="1D4C110B"/>
    <w:rsid w:val="1D4D40E7"/>
    <w:rsid w:val="1D7B5B54"/>
    <w:rsid w:val="1D9C4FD3"/>
    <w:rsid w:val="1DA73DEE"/>
    <w:rsid w:val="1DB14577"/>
    <w:rsid w:val="1DC36548"/>
    <w:rsid w:val="1E263EFF"/>
    <w:rsid w:val="1E277A3A"/>
    <w:rsid w:val="1E304DBA"/>
    <w:rsid w:val="1E342F74"/>
    <w:rsid w:val="1E353A54"/>
    <w:rsid w:val="1E3E6AAF"/>
    <w:rsid w:val="1E64657D"/>
    <w:rsid w:val="1E661518"/>
    <w:rsid w:val="1E6D2983"/>
    <w:rsid w:val="1E7A329A"/>
    <w:rsid w:val="1E8A3136"/>
    <w:rsid w:val="1EC10A6F"/>
    <w:rsid w:val="1ECC24DE"/>
    <w:rsid w:val="1EE24591"/>
    <w:rsid w:val="1F2D52F7"/>
    <w:rsid w:val="1F3B0084"/>
    <w:rsid w:val="1F79102A"/>
    <w:rsid w:val="1F7B1038"/>
    <w:rsid w:val="1F7C0FEF"/>
    <w:rsid w:val="1F860045"/>
    <w:rsid w:val="1FB202AD"/>
    <w:rsid w:val="1FC15B60"/>
    <w:rsid w:val="1FC777B1"/>
    <w:rsid w:val="1FC95CF5"/>
    <w:rsid w:val="1FE02E2E"/>
    <w:rsid w:val="1FF275EC"/>
    <w:rsid w:val="1FF51A6F"/>
    <w:rsid w:val="2022038A"/>
    <w:rsid w:val="203251EC"/>
    <w:rsid w:val="20471290"/>
    <w:rsid w:val="2076010A"/>
    <w:rsid w:val="20AC291C"/>
    <w:rsid w:val="20B13323"/>
    <w:rsid w:val="20E37596"/>
    <w:rsid w:val="20E55D10"/>
    <w:rsid w:val="20FF4337"/>
    <w:rsid w:val="210A5887"/>
    <w:rsid w:val="210F0769"/>
    <w:rsid w:val="211C569F"/>
    <w:rsid w:val="214039A4"/>
    <w:rsid w:val="214D10CF"/>
    <w:rsid w:val="21772EFD"/>
    <w:rsid w:val="2185166B"/>
    <w:rsid w:val="21982C45"/>
    <w:rsid w:val="219D6A60"/>
    <w:rsid w:val="219E5131"/>
    <w:rsid w:val="21B8172E"/>
    <w:rsid w:val="21BE2567"/>
    <w:rsid w:val="21E252CC"/>
    <w:rsid w:val="21F63FDC"/>
    <w:rsid w:val="22346AAA"/>
    <w:rsid w:val="22422A32"/>
    <w:rsid w:val="22430DE3"/>
    <w:rsid w:val="224A1985"/>
    <w:rsid w:val="22572170"/>
    <w:rsid w:val="2264705E"/>
    <w:rsid w:val="22681005"/>
    <w:rsid w:val="22877990"/>
    <w:rsid w:val="229A6E54"/>
    <w:rsid w:val="22AA0F80"/>
    <w:rsid w:val="22B57832"/>
    <w:rsid w:val="230612F2"/>
    <w:rsid w:val="2322573E"/>
    <w:rsid w:val="232F1159"/>
    <w:rsid w:val="235651B5"/>
    <w:rsid w:val="237C3C76"/>
    <w:rsid w:val="23884883"/>
    <w:rsid w:val="239C1970"/>
    <w:rsid w:val="23A915BD"/>
    <w:rsid w:val="23B01AC3"/>
    <w:rsid w:val="23B161DD"/>
    <w:rsid w:val="23CC4DAC"/>
    <w:rsid w:val="23E852DE"/>
    <w:rsid w:val="23FA0EB3"/>
    <w:rsid w:val="24207480"/>
    <w:rsid w:val="2429257C"/>
    <w:rsid w:val="2429614A"/>
    <w:rsid w:val="242D2439"/>
    <w:rsid w:val="244875B8"/>
    <w:rsid w:val="244B0553"/>
    <w:rsid w:val="24854D2C"/>
    <w:rsid w:val="2489783C"/>
    <w:rsid w:val="249160C5"/>
    <w:rsid w:val="24925A4A"/>
    <w:rsid w:val="24CC5109"/>
    <w:rsid w:val="24CE2F11"/>
    <w:rsid w:val="24EA51BD"/>
    <w:rsid w:val="252D258E"/>
    <w:rsid w:val="254651E4"/>
    <w:rsid w:val="255305D3"/>
    <w:rsid w:val="255F4F98"/>
    <w:rsid w:val="2564362B"/>
    <w:rsid w:val="257B269F"/>
    <w:rsid w:val="257F5058"/>
    <w:rsid w:val="259755AC"/>
    <w:rsid w:val="259A3782"/>
    <w:rsid w:val="25B26921"/>
    <w:rsid w:val="25B928E5"/>
    <w:rsid w:val="25BE3EB1"/>
    <w:rsid w:val="25E53C0B"/>
    <w:rsid w:val="25EA7065"/>
    <w:rsid w:val="26037313"/>
    <w:rsid w:val="26115B71"/>
    <w:rsid w:val="261C2E33"/>
    <w:rsid w:val="263155E1"/>
    <w:rsid w:val="26625594"/>
    <w:rsid w:val="267A7302"/>
    <w:rsid w:val="26997E2C"/>
    <w:rsid w:val="26A933A1"/>
    <w:rsid w:val="26C50970"/>
    <w:rsid w:val="26C82F37"/>
    <w:rsid w:val="26D3752B"/>
    <w:rsid w:val="26D619C1"/>
    <w:rsid w:val="26E8347E"/>
    <w:rsid w:val="26F11B62"/>
    <w:rsid w:val="26F258CC"/>
    <w:rsid w:val="26FC4647"/>
    <w:rsid w:val="270E5B01"/>
    <w:rsid w:val="271F0670"/>
    <w:rsid w:val="27262D2D"/>
    <w:rsid w:val="2738462D"/>
    <w:rsid w:val="27521FC5"/>
    <w:rsid w:val="27526903"/>
    <w:rsid w:val="275806BD"/>
    <w:rsid w:val="27620993"/>
    <w:rsid w:val="276A791B"/>
    <w:rsid w:val="27744D13"/>
    <w:rsid w:val="277C4B51"/>
    <w:rsid w:val="27837519"/>
    <w:rsid w:val="278E0AF3"/>
    <w:rsid w:val="27C40E69"/>
    <w:rsid w:val="28034E78"/>
    <w:rsid w:val="28443BC5"/>
    <w:rsid w:val="285A0475"/>
    <w:rsid w:val="285C2D37"/>
    <w:rsid w:val="286B7D8F"/>
    <w:rsid w:val="287C737B"/>
    <w:rsid w:val="28800177"/>
    <w:rsid w:val="288957A3"/>
    <w:rsid w:val="288A7D41"/>
    <w:rsid w:val="289465F4"/>
    <w:rsid w:val="28AC70E1"/>
    <w:rsid w:val="28B478CA"/>
    <w:rsid w:val="28C931E5"/>
    <w:rsid w:val="28DA15D3"/>
    <w:rsid w:val="28DA7543"/>
    <w:rsid w:val="28E6705D"/>
    <w:rsid w:val="28FA07EE"/>
    <w:rsid w:val="29207FEF"/>
    <w:rsid w:val="29231C54"/>
    <w:rsid w:val="294D3B07"/>
    <w:rsid w:val="29765DDD"/>
    <w:rsid w:val="298E1B54"/>
    <w:rsid w:val="29924B5B"/>
    <w:rsid w:val="29950A60"/>
    <w:rsid w:val="29B67C34"/>
    <w:rsid w:val="29C15C97"/>
    <w:rsid w:val="29CF25F2"/>
    <w:rsid w:val="29E926ED"/>
    <w:rsid w:val="29EA78C0"/>
    <w:rsid w:val="29F8634A"/>
    <w:rsid w:val="2A0B7E3A"/>
    <w:rsid w:val="2A120938"/>
    <w:rsid w:val="2A127F79"/>
    <w:rsid w:val="2A1602E6"/>
    <w:rsid w:val="2A351E95"/>
    <w:rsid w:val="2A367715"/>
    <w:rsid w:val="2A47537E"/>
    <w:rsid w:val="2A524D56"/>
    <w:rsid w:val="2A661C2D"/>
    <w:rsid w:val="2A742455"/>
    <w:rsid w:val="2A9479DE"/>
    <w:rsid w:val="2A9765DE"/>
    <w:rsid w:val="2AB622D5"/>
    <w:rsid w:val="2AB65FD7"/>
    <w:rsid w:val="2B052250"/>
    <w:rsid w:val="2B11149B"/>
    <w:rsid w:val="2B335E7A"/>
    <w:rsid w:val="2B3F304B"/>
    <w:rsid w:val="2B556FE8"/>
    <w:rsid w:val="2B5607F7"/>
    <w:rsid w:val="2B7B53C9"/>
    <w:rsid w:val="2B8B3C07"/>
    <w:rsid w:val="2B9A4E08"/>
    <w:rsid w:val="2BC178D5"/>
    <w:rsid w:val="2BD97A3D"/>
    <w:rsid w:val="2BDB695B"/>
    <w:rsid w:val="2BEB4B49"/>
    <w:rsid w:val="2BED1A52"/>
    <w:rsid w:val="2BED5A0D"/>
    <w:rsid w:val="2BF57B6A"/>
    <w:rsid w:val="2C1D3A00"/>
    <w:rsid w:val="2C231CF7"/>
    <w:rsid w:val="2C306F97"/>
    <w:rsid w:val="2C3E2941"/>
    <w:rsid w:val="2C4A1DA1"/>
    <w:rsid w:val="2C534988"/>
    <w:rsid w:val="2C5B345F"/>
    <w:rsid w:val="2C5B3621"/>
    <w:rsid w:val="2C5D2D5F"/>
    <w:rsid w:val="2C6D47F6"/>
    <w:rsid w:val="2C9678A5"/>
    <w:rsid w:val="2CA76955"/>
    <w:rsid w:val="2CE34557"/>
    <w:rsid w:val="2CEB09FF"/>
    <w:rsid w:val="2CFA2FE9"/>
    <w:rsid w:val="2D127A4D"/>
    <w:rsid w:val="2D1339BF"/>
    <w:rsid w:val="2D6F14BC"/>
    <w:rsid w:val="2D766F29"/>
    <w:rsid w:val="2D7A598E"/>
    <w:rsid w:val="2D7C6A04"/>
    <w:rsid w:val="2DA77198"/>
    <w:rsid w:val="2DC237A6"/>
    <w:rsid w:val="2DCD01B1"/>
    <w:rsid w:val="2DD274EC"/>
    <w:rsid w:val="2DD61DF8"/>
    <w:rsid w:val="2DEA320F"/>
    <w:rsid w:val="2E220394"/>
    <w:rsid w:val="2E304121"/>
    <w:rsid w:val="2E346E39"/>
    <w:rsid w:val="2E811ED1"/>
    <w:rsid w:val="2E8944D7"/>
    <w:rsid w:val="2EDE1103"/>
    <w:rsid w:val="2EDF3E3F"/>
    <w:rsid w:val="2EE471A7"/>
    <w:rsid w:val="2EE535B4"/>
    <w:rsid w:val="2EF72625"/>
    <w:rsid w:val="2F070390"/>
    <w:rsid w:val="2F0D4615"/>
    <w:rsid w:val="2F297FF3"/>
    <w:rsid w:val="2F5A0CCE"/>
    <w:rsid w:val="2F8E6AC1"/>
    <w:rsid w:val="2FE547DA"/>
    <w:rsid w:val="30186ED5"/>
    <w:rsid w:val="302F4AE1"/>
    <w:rsid w:val="30536CB1"/>
    <w:rsid w:val="305520A6"/>
    <w:rsid w:val="30597D96"/>
    <w:rsid w:val="305E7E46"/>
    <w:rsid w:val="30826EB9"/>
    <w:rsid w:val="30A11F26"/>
    <w:rsid w:val="31270D77"/>
    <w:rsid w:val="312C4D8B"/>
    <w:rsid w:val="31407B94"/>
    <w:rsid w:val="31410753"/>
    <w:rsid w:val="3150308E"/>
    <w:rsid w:val="31700297"/>
    <w:rsid w:val="317E00B0"/>
    <w:rsid w:val="31826F68"/>
    <w:rsid w:val="31854EE7"/>
    <w:rsid w:val="31CD36C5"/>
    <w:rsid w:val="31E63FFA"/>
    <w:rsid w:val="31F514E1"/>
    <w:rsid w:val="31F94F17"/>
    <w:rsid w:val="31FB477E"/>
    <w:rsid w:val="32172669"/>
    <w:rsid w:val="322010BF"/>
    <w:rsid w:val="32337B41"/>
    <w:rsid w:val="32396BB1"/>
    <w:rsid w:val="32475AC2"/>
    <w:rsid w:val="329A6D5C"/>
    <w:rsid w:val="32D95F83"/>
    <w:rsid w:val="32E84562"/>
    <w:rsid w:val="32EF558F"/>
    <w:rsid w:val="33012BA5"/>
    <w:rsid w:val="331948E9"/>
    <w:rsid w:val="334C2F40"/>
    <w:rsid w:val="33631577"/>
    <w:rsid w:val="33657C02"/>
    <w:rsid w:val="33695D9A"/>
    <w:rsid w:val="337D536E"/>
    <w:rsid w:val="33BB223B"/>
    <w:rsid w:val="33BE3C6E"/>
    <w:rsid w:val="33BF5DBB"/>
    <w:rsid w:val="33D53ED4"/>
    <w:rsid w:val="33E67BAE"/>
    <w:rsid w:val="3400641A"/>
    <w:rsid w:val="340A6983"/>
    <w:rsid w:val="34264405"/>
    <w:rsid w:val="34523106"/>
    <w:rsid w:val="345D61B5"/>
    <w:rsid w:val="34A90975"/>
    <w:rsid w:val="34BC59D0"/>
    <w:rsid w:val="34CC1DE2"/>
    <w:rsid w:val="34CD69DD"/>
    <w:rsid w:val="350C7039"/>
    <w:rsid w:val="353620BB"/>
    <w:rsid w:val="354C0278"/>
    <w:rsid w:val="35525ECA"/>
    <w:rsid w:val="355F0176"/>
    <w:rsid w:val="35701DC5"/>
    <w:rsid w:val="35811E7E"/>
    <w:rsid w:val="3615159B"/>
    <w:rsid w:val="365C01C0"/>
    <w:rsid w:val="36672AA5"/>
    <w:rsid w:val="36700496"/>
    <w:rsid w:val="36702397"/>
    <w:rsid w:val="36921B48"/>
    <w:rsid w:val="369C31A3"/>
    <w:rsid w:val="36A072C1"/>
    <w:rsid w:val="36C80D1D"/>
    <w:rsid w:val="36FD5912"/>
    <w:rsid w:val="3701316D"/>
    <w:rsid w:val="371A20D2"/>
    <w:rsid w:val="37303E3C"/>
    <w:rsid w:val="373F1A6A"/>
    <w:rsid w:val="375D4330"/>
    <w:rsid w:val="37935123"/>
    <w:rsid w:val="37DA26CF"/>
    <w:rsid w:val="3809714A"/>
    <w:rsid w:val="38151E93"/>
    <w:rsid w:val="381F0490"/>
    <w:rsid w:val="381F32FB"/>
    <w:rsid w:val="38402826"/>
    <w:rsid w:val="38445C22"/>
    <w:rsid w:val="386C389C"/>
    <w:rsid w:val="386D2801"/>
    <w:rsid w:val="386E200C"/>
    <w:rsid w:val="388A57D1"/>
    <w:rsid w:val="388E3D6C"/>
    <w:rsid w:val="389916DC"/>
    <w:rsid w:val="38B16C9F"/>
    <w:rsid w:val="39410F67"/>
    <w:rsid w:val="394E0337"/>
    <w:rsid w:val="39617017"/>
    <w:rsid w:val="396F38DD"/>
    <w:rsid w:val="398F25B8"/>
    <w:rsid w:val="398F44DD"/>
    <w:rsid w:val="398F7B63"/>
    <w:rsid w:val="399147C9"/>
    <w:rsid w:val="39945B25"/>
    <w:rsid w:val="39B60C83"/>
    <w:rsid w:val="3A122657"/>
    <w:rsid w:val="3A266CDB"/>
    <w:rsid w:val="3A2B53FE"/>
    <w:rsid w:val="3A342680"/>
    <w:rsid w:val="3A547BBC"/>
    <w:rsid w:val="3A775A38"/>
    <w:rsid w:val="3A82277B"/>
    <w:rsid w:val="3A854852"/>
    <w:rsid w:val="3AED1D9A"/>
    <w:rsid w:val="3AED4B0B"/>
    <w:rsid w:val="3B11639B"/>
    <w:rsid w:val="3B137755"/>
    <w:rsid w:val="3B2D5CCA"/>
    <w:rsid w:val="3B343208"/>
    <w:rsid w:val="3B4C25E1"/>
    <w:rsid w:val="3B513511"/>
    <w:rsid w:val="3B5F1175"/>
    <w:rsid w:val="3B8A7C8D"/>
    <w:rsid w:val="3B972122"/>
    <w:rsid w:val="3BA3790B"/>
    <w:rsid w:val="3BB4742C"/>
    <w:rsid w:val="3BBF08C3"/>
    <w:rsid w:val="3BC9272C"/>
    <w:rsid w:val="3BD77822"/>
    <w:rsid w:val="3BE52B9E"/>
    <w:rsid w:val="3BFA4F30"/>
    <w:rsid w:val="3BFB3669"/>
    <w:rsid w:val="3C0A25C0"/>
    <w:rsid w:val="3C285022"/>
    <w:rsid w:val="3C2C2008"/>
    <w:rsid w:val="3C364B52"/>
    <w:rsid w:val="3C6471F4"/>
    <w:rsid w:val="3C8F3361"/>
    <w:rsid w:val="3CA6082A"/>
    <w:rsid w:val="3CA91821"/>
    <w:rsid w:val="3CB86D23"/>
    <w:rsid w:val="3CBF07B6"/>
    <w:rsid w:val="3CDE20EB"/>
    <w:rsid w:val="3CE86862"/>
    <w:rsid w:val="3D1B0464"/>
    <w:rsid w:val="3D24076E"/>
    <w:rsid w:val="3D313D30"/>
    <w:rsid w:val="3D360B64"/>
    <w:rsid w:val="3D371B82"/>
    <w:rsid w:val="3D3E0201"/>
    <w:rsid w:val="3D551052"/>
    <w:rsid w:val="3DA06476"/>
    <w:rsid w:val="3DAB7B6B"/>
    <w:rsid w:val="3DB565D1"/>
    <w:rsid w:val="3DBF16BE"/>
    <w:rsid w:val="3DC23BAA"/>
    <w:rsid w:val="3E2D1F71"/>
    <w:rsid w:val="3E58682E"/>
    <w:rsid w:val="3E617687"/>
    <w:rsid w:val="3E6B5C36"/>
    <w:rsid w:val="3E892FB8"/>
    <w:rsid w:val="3EBD38B6"/>
    <w:rsid w:val="3EDD73A4"/>
    <w:rsid w:val="3EED3679"/>
    <w:rsid w:val="3F032A4C"/>
    <w:rsid w:val="3F0845D0"/>
    <w:rsid w:val="3F2B43DA"/>
    <w:rsid w:val="3F2C6575"/>
    <w:rsid w:val="3F383D3B"/>
    <w:rsid w:val="3F3F6B0E"/>
    <w:rsid w:val="3F4A01D0"/>
    <w:rsid w:val="3F7F6E99"/>
    <w:rsid w:val="3F866074"/>
    <w:rsid w:val="3F88113D"/>
    <w:rsid w:val="3F9546D7"/>
    <w:rsid w:val="3FE929E1"/>
    <w:rsid w:val="4015758F"/>
    <w:rsid w:val="40206F2D"/>
    <w:rsid w:val="402075D1"/>
    <w:rsid w:val="4037358E"/>
    <w:rsid w:val="40AC065A"/>
    <w:rsid w:val="40B82DEE"/>
    <w:rsid w:val="40D33C40"/>
    <w:rsid w:val="40E63C17"/>
    <w:rsid w:val="40F71C1B"/>
    <w:rsid w:val="40F84007"/>
    <w:rsid w:val="410F5347"/>
    <w:rsid w:val="41334651"/>
    <w:rsid w:val="41B14915"/>
    <w:rsid w:val="41C168AE"/>
    <w:rsid w:val="41D77FFF"/>
    <w:rsid w:val="41FF767D"/>
    <w:rsid w:val="420B21DB"/>
    <w:rsid w:val="420E41F5"/>
    <w:rsid w:val="42412038"/>
    <w:rsid w:val="426D2B9C"/>
    <w:rsid w:val="4289780C"/>
    <w:rsid w:val="42AC7E7A"/>
    <w:rsid w:val="42C4173D"/>
    <w:rsid w:val="42DB47AB"/>
    <w:rsid w:val="42F23ECA"/>
    <w:rsid w:val="434852A1"/>
    <w:rsid w:val="43654A34"/>
    <w:rsid w:val="436747AD"/>
    <w:rsid w:val="43697A2D"/>
    <w:rsid w:val="43787F75"/>
    <w:rsid w:val="438F4E81"/>
    <w:rsid w:val="439D233E"/>
    <w:rsid w:val="43A3027C"/>
    <w:rsid w:val="43C665B7"/>
    <w:rsid w:val="43DB23C8"/>
    <w:rsid w:val="44101EF4"/>
    <w:rsid w:val="442504D3"/>
    <w:rsid w:val="442C1D7E"/>
    <w:rsid w:val="442E04BF"/>
    <w:rsid w:val="444B7ADE"/>
    <w:rsid w:val="444D4B99"/>
    <w:rsid w:val="44C36DCC"/>
    <w:rsid w:val="44E64C22"/>
    <w:rsid w:val="44ED1CB0"/>
    <w:rsid w:val="45015DB3"/>
    <w:rsid w:val="45214207"/>
    <w:rsid w:val="455952F1"/>
    <w:rsid w:val="45885AC6"/>
    <w:rsid w:val="45982D35"/>
    <w:rsid w:val="459B57F9"/>
    <w:rsid w:val="45B30F11"/>
    <w:rsid w:val="45B4700F"/>
    <w:rsid w:val="45E66888"/>
    <w:rsid w:val="460439C9"/>
    <w:rsid w:val="46105A67"/>
    <w:rsid w:val="463F3B35"/>
    <w:rsid w:val="464D1413"/>
    <w:rsid w:val="466B573C"/>
    <w:rsid w:val="46962E1A"/>
    <w:rsid w:val="46C81AA1"/>
    <w:rsid w:val="46DA26CE"/>
    <w:rsid w:val="46F178EB"/>
    <w:rsid w:val="47042780"/>
    <w:rsid w:val="47156276"/>
    <w:rsid w:val="4752269E"/>
    <w:rsid w:val="47A672BE"/>
    <w:rsid w:val="47D314B6"/>
    <w:rsid w:val="47E65972"/>
    <w:rsid w:val="47EB0346"/>
    <w:rsid w:val="483C5597"/>
    <w:rsid w:val="485C6EFF"/>
    <w:rsid w:val="48833CA5"/>
    <w:rsid w:val="48956DD6"/>
    <w:rsid w:val="48A028AB"/>
    <w:rsid w:val="48D34D32"/>
    <w:rsid w:val="48EC0520"/>
    <w:rsid w:val="48EC3923"/>
    <w:rsid w:val="491D716D"/>
    <w:rsid w:val="492010FF"/>
    <w:rsid w:val="492A7006"/>
    <w:rsid w:val="492E4AAA"/>
    <w:rsid w:val="49357C57"/>
    <w:rsid w:val="494C45F1"/>
    <w:rsid w:val="494D5BE6"/>
    <w:rsid w:val="495B6D9A"/>
    <w:rsid w:val="497C4AD0"/>
    <w:rsid w:val="49891B23"/>
    <w:rsid w:val="498B1426"/>
    <w:rsid w:val="49925676"/>
    <w:rsid w:val="499A4F89"/>
    <w:rsid w:val="499F103A"/>
    <w:rsid w:val="499F4C09"/>
    <w:rsid w:val="49C318C3"/>
    <w:rsid w:val="49E13293"/>
    <w:rsid w:val="49F72349"/>
    <w:rsid w:val="4A0545DB"/>
    <w:rsid w:val="4A4C5C36"/>
    <w:rsid w:val="4A541EBB"/>
    <w:rsid w:val="4A575EC9"/>
    <w:rsid w:val="4A8420FD"/>
    <w:rsid w:val="4A99383F"/>
    <w:rsid w:val="4AC051A5"/>
    <w:rsid w:val="4ACE6B81"/>
    <w:rsid w:val="4B0239AA"/>
    <w:rsid w:val="4B09221A"/>
    <w:rsid w:val="4B382668"/>
    <w:rsid w:val="4B3C4F81"/>
    <w:rsid w:val="4B630375"/>
    <w:rsid w:val="4B7468EB"/>
    <w:rsid w:val="4B85297D"/>
    <w:rsid w:val="4B86137D"/>
    <w:rsid w:val="4B92414B"/>
    <w:rsid w:val="4B934FE5"/>
    <w:rsid w:val="4BA72DED"/>
    <w:rsid w:val="4BA73491"/>
    <w:rsid w:val="4BE1335B"/>
    <w:rsid w:val="4C0510DF"/>
    <w:rsid w:val="4C147983"/>
    <w:rsid w:val="4C36661C"/>
    <w:rsid w:val="4C714C2B"/>
    <w:rsid w:val="4C852870"/>
    <w:rsid w:val="4C915627"/>
    <w:rsid w:val="4C916F59"/>
    <w:rsid w:val="4CCA420F"/>
    <w:rsid w:val="4CE92DEE"/>
    <w:rsid w:val="4D383499"/>
    <w:rsid w:val="4D385EA9"/>
    <w:rsid w:val="4D3D5DFC"/>
    <w:rsid w:val="4D5B0604"/>
    <w:rsid w:val="4D5C37AA"/>
    <w:rsid w:val="4D6535E3"/>
    <w:rsid w:val="4D785B78"/>
    <w:rsid w:val="4D7C3937"/>
    <w:rsid w:val="4D8E03FD"/>
    <w:rsid w:val="4D915116"/>
    <w:rsid w:val="4D93300E"/>
    <w:rsid w:val="4DC77891"/>
    <w:rsid w:val="4DCA605C"/>
    <w:rsid w:val="4DD06C1C"/>
    <w:rsid w:val="4E062C98"/>
    <w:rsid w:val="4E533100"/>
    <w:rsid w:val="4EA50127"/>
    <w:rsid w:val="4EBE0E24"/>
    <w:rsid w:val="4EE2010C"/>
    <w:rsid w:val="4EFE32BB"/>
    <w:rsid w:val="4EFE46EA"/>
    <w:rsid w:val="4F0F5377"/>
    <w:rsid w:val="4F1278D3"/>
    <w:rsid w:val="4F141D1D"/>
    <w:rsid w:val="4F15399E"/>
    <w:rsid w:val="4F1A0E7C"/>
    <w:rsid w:val="4F3912D2"/>
    <w:rsid w:val="4F3C5CB2"/>
    <w:rsid w:val="4F485B8B"/>
    <w:rsid w:val="4F533D0A"/>
    <w:rsid w:val="4F70091F"/>
    <w:rsid w:val="4FA57E36"/>
    <w:rsid w:val="4FCA3E63"/>
    <w:rsid w:val="4FD87F88"/>
    <w:rsid w:val="4FDD6193"/>
    <w:rsid w:val="4FDD6749"/>
    <w:rsid w:val="4FE31DB8"/>
    <w:rsid w:val="500571AF"/>
    <w:rsid w:val="501230C7"/>
    <w:rsid w:val="503401B3"/>
    <w:rsid w:val="5046266C"/>
    <w:rsid w:val="504A02D5"/>
    <w:rsid w:val="50C8299F"/>
    <w:rsid w:val="50D069F9"/>
    <w:rsid w:val="50DA53A1"/>
    <w:rsid w:val="50EF321D"/>
    <w:rsid w:val="50F96290"/>
    <w:rsid w:val="511D3F4A"/>
    <w:rsid w:val="51233CBB"/>
    <w:rsid w:val="512A7519"/>
    <w:rsid w:val="515A4B4A"/>
    <w:rsid w:val="515E0C63"/>
    <w:rsid w:val="51614D95"/>
    <w:rsid w:val="51785603"/>
    <w:rsid w:val="518C5944"/>
    <w:rsid w:val="519B05BB"/>
    <w:rsid w:val="51BA618B"/>
    <w:rsid w:val="51C2530A"/>
    <w:rsid w:val="51D26D2D"/>
    <w:rsid w:val="51F83C63"/>
    <w:rsid w:val="523510D1"/>
    <w:rsid w:val="523601F1"/>
    <w:rsid w:val="52534F96"/>
    <w:rsid w:val="525E4296"/>
    <w:rsid w:val="528761BE"/>
    <w:rsid w:val="529248D2"/>
    <w:rsid w:val="52DF2963"/>
    <w:rsid w:val="52E204E5"/>
    <w:rsid w:val="52F11328"/>
    <w:rsid w:val="52FD070A"/>
    <w:rsid w:val="53053BDA"/>
    <w:rsid w:val="53143188"/>
    <w:rsid w:val="53152162"/>
    <w:rsid w:val="532A5FC5"/>
    <w:rsid w:val="5347784E"/>
    <w:rsid w:val="535030D8"/>
    <w:rsid w:val="5359001B"/>
    <w:rsid w:val="53751BF2"/>
    <w:rsid w:val="538258E2"/>
    <w:rsid w:val="53C26049"/>
    <w:rsid w:val="53E135CB"/>
    <w:rsid w:val="53F269E1"/>
    <w:rsid w:val="53FB78DF"/>
    <w:rsid w:val="541D2850"/>
    <w:rsid w:val="5422279A"/>
    <w:rsid w:val="54222E01"/>
    <w:rsid w:val="54360D24"/>
    <w:rsid w:val="544C6A3E"/>
    <w:rsid w:val="546A3C08"/>
    <w:rsid w:val="548723EA"/>
    <w:rsid w:val="548F7CD7"/>
    <w:rsid w:val="549C5D50"/>
    <w:rsid w:val="54A43567"/>
    <w:rsid w:val="54B32760"/>
    <w:rsid w:val="54C762B0"/>
    <w:rsid w:val="55212CFC"/>
    <w:rsid w:val="552F7FF5"/>
    <w:rsid w:val="5556777C"/>
    <w:rsid w:val="557C1608"/>
    <w:rsid w:val="55B41147"/>
    <w:rsid w:val="55C05C5C"/>
    <w:rsid w:val="56022B37"/>
    <w:rsid w:val="561025EB"/>
    <w:rsid w:val="561D769D"/>
    <w:rsid w:val="56395DD4"/>
    <w:rsid w:val="564535F3"/>
    <w:rsid w:val="56490CC3"/>
    <w:rsid w:val="565E60D4"/>
    <w:rsid w:val="5685097B"/>
    <w:rsid w:val="56A279D0"/>
    <w:rsid w:val="56A654F0"/>
    <w:rsid w:val="56D0303E"/>
    <w:rsid w:val="56E978EF"/>
    <w:rsid w:val="571260D5"/>
    <w:rsid w:val="57253EB3"/>
    <w:rsid w:val="572A10A9"/>
    <w:rsid w:val="57392A51"/>
    <w:rsid w:val="5768619A"/>
    <w:rsid w:val="579C62E0"/>
    <w:rsid w:val="57A55DC2"/>
    <w:rsid w:val="57B24FCA"/>
    <w:rsid w:val="57B462DC"/>
    <w:rsid w:val="57DF1283"/>
    <w:rsid w:val="5808508E"/>
    <w:rsid w:val="58374DF2"/>
    <w:rsid w:val="583941AE"/>
    <w:rsid w:val="58901BD4"/>
    <w:rsid w:val="58EA1BFC"/>
    <w:rsid w:val="58F6438E"/>
    <w:rsid w:val="58FF211C"/>
    <w:rsid w:val="59300113"/>
    <w:rsid w:val="59313AB7"/>
    <w:rsid w:val="594175FC"/>
    <w:rsid w:val="59457D24"/>
    <w:rsid w:val="598459B0"/>
    <w:rsid w:val="59C56892"/>
    <w:rsid w:val="59C95991"/>
    <w:rsid w:val="5A055EF7"/>
    <w:rsid w:val="5A18285B"/>
    <w:rsid w:val="5A2F398B"/>
    <w:rsid w:val="5A3B683C"/>
    <w:rsid w:val="5A460FD3"/>
    <w:rsid w:val="5A92265B"/>
    <w:rsid w:val="5ABB520B"/>
    <w:rsid w:val="5ACE5A8F"/>
    <w:rsid w:val="5AD6140C"/>
    <w:rsid w:val="5AED6EC4"/>
    <w:rsid w:val="5B0E5C26"/>
    <w:rsid w:val="5B130EC2"/>
    <w:rsid w:val="5B212A34"/>
    <w:rsid w:val="5B266B60"/>
    <w:rsid w:val="5B2F3D7E"/>
    <w:rsid w:val="5B307061"/>
    <w:rsid w:val="5B694E22"/>
    <w:rsid w:val="5B780E36"/>
    <w:rsid w:val="5B83179D"/>
    <w:rsid w:val="5B8A5D42"/>
    <w:rsid w:val="5B8C7175"/>
    <w:rsid w:val="5BA25CB8"/>
    <w:rsid w:val="5BAC26A4"/>
    <w:rsid w:val="5BDE2D4A"/>
    <w:rsid w:val="5C1D47E3"/>
    <w:rsid w:val="5C327440"/>
    <w:rsid w:val="5C357AFF"/>
    <w:rsid w:val="5C4D0760"/>
    <w:rsid w:val="5C5E00B6"/>
    <w:rsid w:val="5C7406A5"/>
    <w:rsid w:val="5C7D66E5"/>
    <w:rsid w:val="5C8A72A1"/>
    <w:rsid w:val="5CA040E2"/>
    <w:rsid w:val="5CAF0B38"/>
    <w:rsid w:val="5CEE17F2"/>
    <w:rsid w:val="5CF65F45"/>
    <w:rsid w:val="5D7D34D3"/>
    <w:rsid w:val="5DB502AE"/>
    <w:rsid w:val="5DCD5149"/>
    <w:rsid w:val="5DD345A1"/>
    <w:rsid w:val="5DD5153D"/>
    <w:rsid w:val="5DF1513A"/>
    <w:rsid w:val="5E140055"/>
    <w:rsid w:val="5E2631B0"/>
    <w:rsid w:val="5E346148"/>
    <w:rsid w:val="5E414AB4"/>
    <w:rsid w:val="5E4D7DA6"/>
    <w:rsid w:val="5E6246F1"/>
    <w:rsid w:val="5E6A1C50"/>
    <w:rsid w:val="5E805720"/>
    <w:rsid w:val="5EA938C8"/>
    <w:rsid w:val="5EC63029"/>
    <w:rsid w:val="5EC64BA8"/>
    <w:rsid w:val="5ECA164B"/>
    <w:rsid w:val="5ECA7756"/>
    <w:rsid w:val="5EF611B4"/>
    <w:rsid w:val="5F1B29DD"/>
    <w:rsid w:val="5F2D3378"/>
    <w:rsid w:val="5F3841A6"/>
    <w:rsid w:val="5F3E4789"/>
    <w:rsid w:val="5F784692"/>
    <w:rsid w:val="5F7A1C50"/>
    <w:rsid w:val="5F7A2BD1"/>
    <w:rsid w:val="5F970652"/>
    <w:rsid w:val="5FA20804"/>
    <w:rsid w:val="5FC2709E"/>
    <w:rsid w:val="5FD34664"/>
    <w:rsid w:val="60274967"/>
    <w:rsid w:val="602F327D"/>
    <w:rsid w:val="60443B0B"/>
    <w:rsid w:val="604A7EFF"/>
    <w:rsid w:val="6076763B"/>
    <w:rsid w:val="608D2F7B"/>
    <w:rsid w:val="608D6014"/>
    <w:rsid w:val="60951395"/>
    <w:rsid w:val="60D1576A"/>
    <w:rsid w:val="60D53C2A"/>
    <w:rsid w:val="60EA4EF0"/>
    <w:rsid w:val="61021D9B"/>
    <w:rsid w:val="612C7466"/>
    <w:rsid w:val="61364203"/>
    <w:rsid w:val="613825FD"/>
    <w:rsid w:val="61413CAB"/>
    <w:rsid w:val="615514FA"/>
    <w:rsid w:val="61842244"/>
    <w:rsid w:val="618516FA"/>
    <w:rsid w:val="6185657C"/>
    <w:rsid w:val="618A7E61"/>
    <w:rsid w:val="618C5A97"/>
    <w:rsid w:val="61A46DD1"/>
    <w:rsid w:val="61B63C72"/>
    <w:rsid w:val="61C50346"/>
    <w:rsid w:val="61ED7837"/>
    <w:rsid w:val="61F76226"/>
    <w:rsid w:val="62157E8F"/>
    <w:rsid w:val="62175227"/>
    <w:rsid w:val="62176447"/>
    <w:rsid w:val="621A52BB"/>
    <w:rsid w:val="621C3862"/>
    <w:rsid w:val="621E7641"/>
    <w:rsid w:val="625721FA"/>
    <w:rsid w:val="625E6A0E"/>
    <w:rsid w:val="62661BA7"/>
    <w:rsid w:val="62682FCE"/>
    <w:rsid w:val="6297642F"/>
    <w:rsid w:val="62A02478"/>
    <w:rsid w:val="62C6304F"/>
    <w:rsid w:val="62DD4A2B"/>
    <w:rsid w:val="62E54711"/>
    <w:rsid w:val="62F84BFF"/>
    <w:rsid w:val="6323468D"/>
    <w:rsid w:val="63460058"/>
    <w:rsid w:val="63596A7A"/>
    <w:rsid w:val="63871CDC"/>
    <w:rsid w:val="63941843"/>
    <w:rsid w:val="63CE3B46"/>
    <w:rsid w:val="63DC5AF5"/>
    <w:rsid w:val="63F601CE"/>
    <w:rsid w:val="640D72B2"/>
    <w:rsid w:val="644B63DC"/>
    <w:rsid w:val="644C6817"/>
    <w:rsid w:val="647E0815"/>
    <w:rsid w:val="6496795C"/>
    <w:rsid w:val="64990BBC"/>
    <w:rsid w:val="64B35929"/>
    <w:rsid w:val="64BE258D"/>
    <w:rsid w:val="64C954F3"/>
    <w:rsid w:val="64D92706"/>
    <w:rsid w:val="652B3E8D"/>
    <w:rsid w:val="653A44FD"/>
    <w:rsid w:val="6548449A"/>
    <w:rsid w:val="659C5479"/>
    <w:rsid w:val="65A9018A"/>
    <w:rsid w:val="65C515A9"/>
    <w:rsid w:val="65C828FA"/>
    <w:rsid w:val="65E63C1A"/>
    <w:rsid w:val="66081271"/>
    <w:rsid w:val="661A1F85"/>
    <w:rsid w:val="661B2FF1"/>
    <w:rsid w:val="662157C4"/>
    <w:rsid w:val="662D64C4"/>
    <w:rsid w:val="663640F3"/>
    <w:rsid w:val="663A4B2D"/>
    <w:rsid w:val="66783C59"/>
    <w:rsid w:val="6684157A"/>
    <w:rsid w:val="6689439E"/>
    <w:rsid w:val="66C047AD"/>
    <w:rsid w:val="670E4365"/>
    <w:rsid w:val="67172D3F"/>
    <w:rsid w:val="67206BE7"/>
    <w:rsid w:val="67526A53"/>
    <w:rsid w:val="67534C2E"/>
    <w:rsid w:val="679A5BDC"/>
    <w:rsid w:val="679E26B6"/>
    <w:rsid w:val="67A64466"/>
    <w:rsid w:val="67AE3355"/>
    <w:rsid w:val="67B60E8F"/>
    <w:rsid w:val="67BF5E48"/>
    <w:rsid w:val="67C27C99"/>
    <w:rsid w:val="67ED56AA"/>
    <w:rsid w:val="67F164D5"/>
    <w:rsid w:val="67FC7080"/>
    <w:rsid w:val="681E6401"/>
    <w:rsid w:val="683D1D88"/>
    <w:rsid w:val="68437E44"/>
    <w:rsid w:val="68754BC9"/>
    <w:rsid w:val="688064E5"/>
    <w:rsid w:val="68981065"/>
    <w:rsid w:val="68CD052A"/>
    <w:rsid w:val="68E550FC"/>
    <w:rsid w:val="68F676B7"/>
    <w:rsid w:val="6901192A"/>
    <w:rsid w:val="69040EA8"/>
    <w:rsid w:val="693E4FCC"/>
    <w:rsid w:val="694F1699"/>
    <w:rsid w:val="695E6833"/>
    <w:rsid w:val="696E03A9"/>
    <w:rsid w:val="69936AFC"/>
    <w:rsid w:val="69A65EA2"/>
    <w:rsid w:val="69DD45F0"/>
    <w:rsid w:val="69F46404"/>
    <w:rsid w:val="6A030A93"/>
    <w:rsid w:val="6A1B79A8"/>
    <w:rsid w:val="6A2425C9"/>
    <w:rsid w:val="6A2B652F"/>
    <w:rsid w:val="6A306344"/>
    <w:rsid w:val="6A475555"/>
    <w:rsid w:val="6A6F4438"/>
    <w:rsid w:val="6A70705D"/>
    <w:rsid w:val="6A7A4D99"/>
    <w:rsid w:val="6AAF5430"/>
    <w:rsid w:val="6ADA1F86"/>
    <w:rsid w:val="6AE75A3A"/>
    <w:rsid w:val="6B277D25"/>
    <w:rsid w:val="6B2C0A4B"/>
    <w:rsid w:val="6B4071BD"/>
    <w:rsid w:val="6B7336E5"/>
    <w:rsid w:val="6B861B33"/>
    <w:rsid w:val="6BBA1A1E"/>
    <w:rsid w:val="6BFD3A5E"/>
    <w:rsid w:val="6C09788E"/>
    <w:rsid w:val="6C1A43EB"/>
    <w:rsid w:val="6C2837E5"/>
    <w:rsid w:val="6C294916"/>
    <w:rsid w:val="6C2C2FAA"/>
    <w:rsid w:val="6C5B481F"/>
    <w:rsid w:val="6C5B6DBE"/>
    <w:rsid w:val="6C674B42"/>
    <w:rsid w:val="6C6F1717"/>
    <w:rsid w:val="6C725F76"/>
    <w:rsid w:val="6C7A2C2B"/>
    <w:rsid w:val="6C7C554A"/>
    <w:rsid w:val="6CAB340B"/>
    <w:rsid w:val="6CCD51ED"/>
    <w:rsid w:val="6CF13A7E"/>
    <w:rsid w:val="6D21684C"/>
    <w:rsid w:val="6D2F4D3A"/>
    <w:rsid w:val="6D312596"/>
    <w:rsid w:val="6D35213F"/>
    <w:rsid w:val="6D6766D1"/>
    <w:rsid w:val="6D786C06"/>
    <w:rsid w:val="6D7E5672"/>
    <w:rsid w:val="6DA44042"/>
    <w:rsid w:val="6DA50E8A"/>
    <w:rsid w:val="6DD37462"/>
    <w:rsid w:val="6DD61253"/>
    <w:rsid w:val="6DFE1DFB"/>
    <w:rsid w:val="6E244CCD"/>
    <w:rsid w:val="6E3B7A07"/>
    <w:rsid w:val="6E50657E"/>
    <w:rsid w:val="6E5F5A7B"/>
    <w:rsid w:val="6E6A52FA"/>
    <w:rsid w:val="6E8C3E8D"/>
    <w:rsid w:val="6E8D31CF"/>
    <w:rsid w:val="6E977D2C"/>
    <w:rsid w:val="6E9D614F"/>
    <w:rsid w:val="6E9D6A9F"/>
    <w:rsid w:val="6EA2615E"/>
    <w:rsid w:val="6EBF4BA1"/>
    <w:rsid w:val="6EEA40B2"/>
    <w:rsid w:val="6EF46E80"/>
    <w:rsid w:val="6EFE561D"/>
    <w:rsid w:val="6F206686"/>
    <w:rsid w:val="6F353272"/>
    <w:rsid w:val="6F4C0C3B"/>
    <w:rsid w:val="6F58638C"/>
    <w:rsid w:val="6F5C1761"/>
    <w:rsid w:val="6F6F69AB"/>
    <w:rsid w:val="6F7E5F2D"/>
    <w:rsid w:val="6F8675F0"/>
    <w:rsid w:val="6F9B3CFC"/>
    <w:rsid w:val="6FB9318F"/>
    <w:rsid w:val="6FCB23B2"/>
    <w:rsid w:val="6FDE02EE"/>
    <w:rsid w:val="6FE36ECA"/>
    <w:rsid w:val="700B28BB"/>
    <w:rsid w:val="700B316C"/>
    <w:rsid w:val="702F025C"/>
    <w:rsid w:val="70347803"/>
    <w:rsid w:val="704B3E85"/>
    <w:rsid w:val="705E183D"/>
    <w:rsid w:val="7064182F"/>
    <w:rsid w:val="709618B7"/>
    <w:rsid w:val="709B3DAD"/>
    <w:rsid w:val="70B31155"/>
    <w:rsid w:val="70BA2D30"/>
    <w:rsid w:val="70C94BE1"/>
    <w:rsid w:val="70D47D12"/>
    <w:rsid w:val="70EF7CF2"/>
    <w:rsid w:val="711865E0"/>
    <w:rsid w:val="7122277A"/>
    <w:rsid w:val="712F11BB"/>
    <w:rsid w:val="717068D2"/>
    <w:rsid w:val="717448B6"/>
    <w:rsid w:val="718E1496"/>
    <w:rsid w:val="719F77E7"/>
    <w:rsid w:val="71C175A7"/>
    <w:rsid w:val="71DF2D1B"/>
    <w:rsid w:val="71EE76E3"/>
    <w:rsid w:val="71F22700"/>
    <w:rsid w:val="72387DF2"/>
    <w:rsid w:val="723D5D54"/>
    <w:rsid w:val="72703F0D"/>
    <w:rsid w:val="728459B3"/>
    <w:rsid w:val="728B6B5F"/>
    <w:rsid w:val="729B36AB"/>
    <w:rsid w:val="72AD595F"/>
    <w:rsid w:val="72C97DF2"/>
    <w:rsid w:val="72D37F78"/>
    <w:rsid w:val="72DC0B67"/>
    <w:rsid w:val="72EC017F"/>
    <w:rsid w:val="73280B7F"/>
    <w:rsid w:val="732C6C15"/>
    <w:rsid w:val="734505DE"/>
    <w:rsid w:val="73675971"/>
    <w:rsid w:val="736D2572"/>
    <w:rsid w:val="737305A2"/>
    <w:rsid w:val="73867CA2"/>
    <w:rsid w:val="73933BB9"/>
    <w:rsid w:val="73AF2417"/>
    <w:rsid w:val="73C42A6C"/>
    <w:rsid w:val="73D105E7"/>
    <w:rsid w:val="73F12BF1"/>
    <w:rsid w:val="74421FCB"/>
    <w:rsid w:val="744E098B"/>
    <w:rsid w:val="746002ED"/>
    <w:rsid w:val="7463658D"/>
    <w:rsid w:val="74A172C9"/>
    <w:rsid w:val="74A73C91"/>
    <w:rsid w:val="74B44C6D"/>
    <w:rsid w:val="74D627BE"/>
    <w:rsid w:val="750122B7"/>
    <w:rsid w:val="75060AA3"/>
    <w:rsid w:val="751D34BF"/>
    <w:rsid w:val="75503D14"/>
    <w:rsid w:val="755A01CC"/>
    <w:rsid w:val="756028BC"/>
    <w:rsid w:val="756C4449"/>
    <w:rsid w:val="759650C3"/>
    <w:rsid w:val="7599684F"/>
    <w:rsid w:val="75AB044B"/>
    <w:rsid w:val="75B44575"/>
    <w:rsid w:val="75D356B9"/>
    <w:rsid w:val="75ED1516"/>
    <w:rsid w:val="762D603B"/>
    <w:rsid w:val="763438EC"/>
    <w:rsid w:val="763A63A2"/>
    <w:rsid w:val="76417004"/>
    <w:rsid w:val="766048C1"/>
    <w:rsid w:val="76801980"/>
    <w:rsid w:val="76BB53B6"/>
    <w:rsid w:val="76C43491"/>
    <w:rsid w:val="76C606D2"/>
    <w:rsid w:val="76C60B33"/>
    <w:rsid w:val="76D627BD"/>
    <w:rsid w:val="76D87B5A"/>
    <w:rsid w:val="76DC7325"/>
    <w:rsid w:val="77273376"/>
    <w:rsid w:val="773E7D69"/>
    <w:rsid w:val="774B3196"/>
    <w:rsid w:val="775276FE"/>
    <w:rsid w:val="77690B76"/>
    <w:rsid w:val="77795F8B"/>
    <w:rsid w:val="77A31460"/>
    <w:rsid w:val="77B748D2"/>
    <w:rsid w:val="77C06D05"/>
    <w:rsid w:val="77ED4FFC"/>
    <w:rsid w:val="781E5DD0"/>
    <w:rsid w:val="781F1EDB"/>
    <w:rsid w:val="78313A46"/>
    <w:rsid w:val="7835617F"/>
    <w:rsid w:val="7849055A"/>
    <w:rsid w:val="78564D81"/>
    <w:rsid w:val="786305C9"/>
    <w:rsid w:val="78814146"/>
    <w:rsid w:val="788E5DCC"/>
    <w:rsid w:val="78B8185B"/>
    <w:rsid w:val="78CB4AD2"/>
    <w:rsid w:val="78E854A7"/>
    <w:rsid w:val="792832E3"/>
    <w:rsid w:val="793840CC"/>
    <w:rsid w:val="793B0A1B"/>
    <w:rsid w:val="793D7589"/>
    <w:rsid w:val="793F14C6"/>
    <w:rsid w:val="795D0CDE"/>
    <w:rsid w:val="796E77FD"/>
    <w:rsid w:val="79745BE2"/>
    <w:rsid w:val="79761522"/>
    <w:rsid w:val="799A44B9"/>
    <w:rsid w:val="79C8411F"/>
    <w:rsid w:val="79CF550B"/>
    <w:rsid w:val="79D262AC"/>
    <w:rsid w:val="79ED5CA9"/>
    <w:rsid w:val="79EE3AAD"/>
    <w:rsid w:val="79F64C9B"/>
    <w:rsid w:val="7A09733F"/>
    <w:rsid w:val="7A176B56"/>
    <w:rsid w:val="7A1E0BE8"/>
    <w:rsid w:val="7A253FB7"/>
    <w:rsid w:val="7A2F5A86"/>
    <w:rsid w:val="7A46096C"/>
    <w:rsid w:val="7A5D0814"/>
    <w:rsid w:val="7A794789"/>
    <w:rsid w:val="7A863723"/>
    <w:rsid w:val="7AA41434"/>
    <w:rsid w:val="7AB71E5B"/>
    <w:rsid w:val="7ACD4C6C"/>
    <w:rsid w:val="7AD77D6E"/>
    <w:rsid w:val="7B0435CF"/>
    <w:rsid w:val="7B6C495F"/>
    <w:rsid w:val="7B757744"/>
    <w:rsid w:val="7B7D142E"/>
    <w:rsid w:val="7B853E20"/>
    <w:rsid w:val="7BA06BE0"/>
    <w:rsid w:val="7BA25CF3"/>
    <w:rsid w:val="7BBA73DC"/>
    <w:rsid w:val="7BCF7196"/>
    <w:rsid w:val="7BDF7B5E"/>
    <w:rsid w:val="7BFA0D64"/>
    <w:rsid w:val="7C02386E"/>
    <w:rsid w:val="7C071A34"/>
    <w:rsid w:val="7C167D94"/>
    <w:rsid w:val="7C23132B"/>
    <w:rsid w:val="7C265E38"/>
    <w:rsid w:val="7C3C1023"/>
    <w:rsid w:val="7C4B389F"/>
    <w:rsid w:val="7C526B95"/>
    <w:rsid w:val="7C853203"/>
    <w:rsid w:val="7C8D3229"/>
    <w:rsid w:val="7CB41F3D"/>
    <w:rsid w:val="7CB64B46"/>
    <w:rsid w:val="7CC43420"/>
    <w:rsid w:val="7CCE09D6"/>
    <w:rsid w:val="7CE22B85"/>
    <w:rsid w:val="7CEC3295"/>
    <w:rsid w:val="7CF01BF7"/>
    <w:rsid w:val="7CF24F3A"/>
    <w:rsid w:val="7D3B0F7B"/>
    <w:rsid w:val="7D3C291A"/>
    <w:rsid w:val="7D5D4442"/>
    <w:rsid w:val="7D6D2E29"/>
    <w:rsid w:val="7DA60763"/>
    <w:rsid w:val="7DA64B63"/>
    <w:rsid w:val="7DA81013"/>
    <w:rsid w:val="7DB520E9"/>
    <w:rsid w:val="7DB93490"/>
    <w:rsid w:val="7DC028B1"/>
    <w:rsid w:val="7DD97617"/>
    <w:rsid w:val="7DEA7AEE"/>
    <w:rsid w:val="7E086065"/>
    <w:rsid w:val="7E16090E"/>
    <w:rsid w:val="7E1C55CC"/>
    <w:rsid w:val="7E2C4685"/>
    <w:rsid w:val="7E406634"/>
    <w:rsid w:val="7E5B7CC0"/>
    <w:rsid w:val="7F06546D"/>
    <w:rsid w:val="7F102A05"/>
    <w:rsid w:val="7F3578B3"/>
    <w:rsid w:val="7F3E68E7"/>
    <w:rsid w:val="7F760D93"/>
    <w:rsid w:val="7F904AB7"/>
    <w:rsid w:val="7FA019AA"/>
    <w:rsid w:val="7FB0013E"/>
    <w:rsid w:val="7FB5630D"/>
    <w:rsid w:val="7FBF48E6"/>
    <w:rsid w:val="7FCB2E50"/>
    <w:rsid w:val="7FDE30ED"/>
    <w:rsid w:val="7FF24392"/>
    <w:rsid w:val="7FFF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99" w:semiHidden="0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eastAsia="微软雅黑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0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next w:val="1"/>
    <w:link w:val="41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jc w:val="left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42"/>
    <w:unhideWhenUsed/>
    <w:qFormat/>
    <w:uiPriority w:val="9"/>
    <w:pPr>
      <w:keepNext/>
      <w:keepLines/>
      <w:numPr>
        <w:ilvl w:val="3"/>
        <w:numId w:val="1"/>
      </w:numPr>
      <w:spacing w:before="280" w:after="290" w:line="377" w:lineRule="auto"/>
      <w:jc w:val="left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5"/>
    <w:basedOn w:val="1"/>
    <w:next w:val="1"/>
    <w:link w:val="43"/>
    <w:unhideWhenUsed/>
    <w:qFormat/>
    <w:uiPriority w:val="9"/>
    <w:pPr>
      <w:keepNext/>
      <w:keepLines/>
      <w:numPr>
        <w:ilvl w:val="4"/>
        <w:numId w:val="1"/>
      </w:numPr>
      <w:spacing w:before="28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link w:val="44"/>
    <w:unhideWhenUsed/>
    <w:qFormat/>
    <w:uiPriority w:val="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link w:val="45"/>
    <w:unhideWhenUsed/>
    <w:qFormat/>
    <w:uiPriority w:val="9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link w:val="46"/>
    <w:unhideWhenUsed/>
    <w:qFormat/>
    <w:uiPriority w:val="9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47"/>
    <w:unhideWhenUsed/>
    <w:qFormat/>
    <w:uiPriority w:val="9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35">
    <w:name w:val="Default Paragraph Font"/>
    <w:semiHidden/>
    <w:unhideWhenUsed/>
    <w:qFormat/>
    <w:uiPriority w:val="1"/>
  </w:style>
  <w:style w:type="table" w:default="1" w:styleId="33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  <w:rPr>
      <w:rFonts w:ascii="Calibri" w:hAnsi="Calibri" w:eastAsia="宋体" w:cs="Times New Roman"/>
    </w:rPr>
  </w:style>
  <w:style w:type="paragraph" w:styleId="12">
    <w:name w:val="Normal Indent"/>
    <w:basedOn w:val="1"/>
    <w:link w:val="48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styleId="13">
    <w:name w:val="caption"/>
    <w:basedOn w:val="1"/>
    <w:next w:val="1"/>
    <w:unhideWhenUsed/>
    <w:qFormat/>
    <w:uiPriority w:val="35"/>
    <w:rPr>
      <w:rFonts w:ascii="Arial" w:hAnsi="Arial" w:eastAsia="黑体"/>
      <w:sz w:val="20"/>
    </w:rPr>
  </w:style>
  <w:style w:type="paragraph" w:styleId="14">
    <w:name w:val="Document Map"/>
    <w:basedOn w:val="1"/>
    <w:link w:val="49"/>
    <w:unhideWhenUsed/>
    <w:qFormat/>
    <w:uiPriority w:val="99"/>
    <w:rPr>
      <w:rFonts w:ascii="宋体" w:eastAsia="宋体"/>
      <w:sz w:val="18"/>
      <w:szCs w:val="18"/>
    </w:rPr>
  </w:style>
  <w:style w:type="paragraph" w:styleId="15">
    <w:name w:val="annotation text"/>
    <w:basedOn w:val="1"/>
    <w:link w:val="50"/>
    <w:unhideWhenUsed/>
    <w:qFormat/>
    <w:uiPriority w:val="99"/>
    <w:pPr>
      <w:jc w:val="left"/>
    </w:pPr>
  </w:style>
  <w:style w:type="paragraph" w:styleId="16">
    <w:name w:val="Body Text"/>
    <w:basedOn w:val="1"/>
    <w:link w:val="51"/>
    <w:unhideWhenUsed/>
    <w:qFormat/>
    <w:uiPriority w:val="99"/>
    <w:pPr>
      <w:spacing w:after="120"/>
    </w:pPr>
  </w:style>
  <w:style w:type="paragraph" w:styleId="17">
    <w:name w:val="Body Text Indent"/>
    <w:basedOn w:val="1"/>
    <w:link w:val="78"/>
    <w:qFormat/>
    <w:uiPriority w:val="0"/>
    <w:pPr>
      <w:spacing w:after="120"/>
      <w:ind w:left="420" w:leftChars="200"/>
    </w:pPr>
    <w:rPr>
      <w:rFonts w:ascii="Calibri" w:hAnsi="Calibri" w:eastAsia="宋体" w:cs="Times New Roman"/>
    </w:rPr>
  </w:style>
  <w:style w:type="paragraph" w:styleId="18">
    <w:name w:val="toc 5"/>
    <w:basedOn w:val="1"/>
    <w:next w:val="1"/>
    <w:unhideWhenUsed/>
    <w:qFormat/>
    <w:uiPriority w:val="39"/>
    <w:pPr>
      <w:ind w:left="1680" w:leftChars="800"/>
    </w:pPr>
    <w:rPr>
      <w:rFonts w:ascii="Calibri" w:hAnsi="Calibri" w:eastAsia="宋体" w:cs="Times New Roman"/>
    </w:rPr>
  </w:style>
  <w:style w:type="paragraph" w:styleId="19">
    <w:name w:val="toc 3"/>
    <w:basedOn w:val="1"/>
    <w:next w:val="1"/>
    <w:unhideWhenUsed/>
    <w:qFormat/>
    <w:uiPriority w:val="39"/>
    <w:pPr>
      <w:ind w:left="840" w:leftChars="400"/>
    </w:pPr>
  </w:style>
  <w:style w:type="paragraph" w:styleId="20">
    <w:name w:val="toc 8"/>
    <w:basedOn w:val="1"/>
    <w:next w:val="1"/>
    <w:unhideWhenUsed/>
    <w:qFormat/>
    <w:uiPriority w:val="39"/>
    <w:pPr>
      <w:ind w:left="2940" w:leftChars="1400"/>
    </w:pPr>
    <w:rPr>
      <w:rFonts w:ascii="Calibri" w:hAnsi="Calibri" w:eastAsia="宋体" w:cs="Times New Roman"/>
    </w:rPr>
  </w:style>
  <w:style w:type="paragraph" w:styleId="21">
    <w:name w:val="endnote text"/>
    <w:basedOn w:val="1"/>
    <w:semiHidden/>
    <w:unhideWhenUsed/>
    <w:qFormat/>
    <w:uiPriority w:val="99"/>
    <w:pPr>
      <w:snapToGrid w:val="0"/>
      <w:jc w:val="left"/>
    </w:pPr>
  </w:style>
  <w:style w:type="paragraph" w:styleId="22">
    <w:name w:val="Balloon Text"/>
    <w:basedOn w:val="1"/>
    <w:link w:val="52"/>
    <w:unhideWhenUsed/>
    <w:qFormat/>
    <w:uiPriority w:val="99"/>
    <w:rPr>
      <w:sz w:val="18"/>
      <w:szCs w:val="18"/>
    </w:rPr>
  </w:style>
  <w:style w:type="paragraph" w:styleId="23">
    <w:name w:val="footer"/>
    <w:basedOn w:val="1"/>
    <w:link w:val="5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4">
    <w:name w:val="header"/>
    <w:basedOn w:val="1"/>
    <w:link w:val="5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5">
    <w:name w:val="toc 1"/>
    <w:basedOn w:val="1"/>
    <w:next w:val="1"/>
    <w:unhideWhenUsed/>
    <w:qFormat/>
    <w:uiPriority w:val="39"/>
  </w:style>
  <w:style w:type="paragraph" w:styleId="26">
    <w:name w:val="toc 4"/>
    <w:basedOn w:val="1"/>
    <w:next w:val="1"/>
    <w:unhideWhenUsed/>
    <w:qFormat/>
    <w:uiPriority w:val="39"/>
    <w:pPr>
      <w:ind w:left="1260" w:leftChars="600"/>
    </w:pPr>
    <w:rPr>
      <w:rFonts w:ascii="Calibri" w:hAnsi="Calibri" w:eastAsia="宋体" w:cs="Times New Roman"/>
    </w:rPr>
  </w:style>
  <w:style w:type="paragraph" w:styleId="27">
    <w:name w:val="toc 6"/>
    <w:basedOn w:val="1"/>
    <w:next w:val="1"/>
    <w:unhideWhenUsed/>
    <w:qFormat/>
    <w:uiPriority w:val="39"/>
    <w:pPr>
      <w:ind w:left="2100" w:leftChars="1000"/>
    </w:pPr>
    <w:rPr>
      <w:rFonts w:ascii="Calibri" w:hAnsi="Calibri" w:eastAsia="宋体" w:cs="Times New Roman"/>
    </w:rPr>
  </w:style>
  <w:style w:type="paragraph" w:styleId="2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9">
    <w:name w:val="toc 9"/>
    <w:basedOn w:val="1"/>
    <w:next w:val="1"/>
    <w:unhideWhenUsed/>
    <w:qFormat/>
    <w:uiPriority w:val="39"/>
    <w:pPr>
      <w:ind w:left="3360" w:leftChars="1600"/>
    </w:pPr>
    <w:rPr>
      <w:rFonts w:ascii="Calibri" w:hAnsi="Calibri" w:eastAsia="宋体" w:cs="Times New Roman"/>
    </w:rPr>
  </w:style>
  <w:style w:type="paragraph" w:styleId="30">
    <w:name w:val="Normal (Web)"/>
    <w:basedOn w:val="1"/>
    <w:unhideWhenUsed/>
    <w:qFormat/>
    <w:uiPriority w:val="99"/>
    <w:rPr>
      <w:sz w:val="24"/>
    </w:rPr>
  </w:style>
  <w:style w:type="paragraph" w:styleId="31">
    <w:name w:val="annotation subject"/>
    <w:basedOn w:val="15"/>
    <w:next w:val="15"/>
    <w:link w:val="55"/>
    <w:semiHidden/>
    <w:unhideWhenUsed/>
    <w:qFormat/>
    <w:uiPriority w:val="99"/>
    <w:rPr>
      <w:b/>
      <w:bCs/>
    </w:rPr>
  </w:style>
  <w:style w:type="paragraph" w:styleId="32">
    <w:name w:val="Body Text First Indent"/>
    <w:basedOn w:val="16"/>
    <w:link w:val="56"/>
    <w:unhideWhenUsed/>
    <w:qFormat/>
    <w:uiPriority w:val="0"/>
    <w:pPr>
      <w:ind w:firstLine="420" w:firstLineChars="100"/>
    </w:pPr>
    <w:rPr>
      <w:rFonts w:ascii="Times New Roman" w:hAnsi="Times New Roman"/>
      <w:szCs w:val="24"/>
    </w:rPr>
  </w:style>
  <w:style w:type="table" w:styleId="34">
    <w:name w:val="Table Grid"/>
    <w:basedOn w:val="33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6">
    <w:name w:val="endnote reference"/>
    <w:basedOn w:val="35"/>
    <w:semiHidden/>
    <w:unhideWhenUsed/>
    <w:qFormat/>
    <w:uiPriority w:val="99"/>
    <w:rPr>
      <w:vertAlign w:val="superscript"/>
    </w:rPr>
  </w:style>
  <w:style w:type="character" w:styleId="37">
    <w:name w:val="Hyperlink"/>
    <w:basedOn w:val="35"/>
    <w:unhideWhenUsed/>
    <w:qFormat/>
    <w:uiPriority w:val="99"/>
    <w:rPr>
      <w:color w:val="0000FF"/>
      <w:u w:val="single"/>
    </w:rPr>
  </w:style>
  <w:style w:type="character" w:styleId="38">
    <w:name w:val="annotation reference"/>
    <w:basedOn w:val="35"/>
    <w:unhideWhenUsed/>
    <w:qFormat/>
    <w:uiPriority w:val="99"/>
    <w:rPr>
      <w:sz w:val="21"/>
      <w:szCs w:val="21"/>
    </w:rPr>
  </w:style>
  <w:style w:type="character" w:customStyle="1" w:styleId="39">
    <w:name w:val="标题 1 字符"/>
    <w:basedOn w:val="35"/>
    <w:link w:val="2"/>
    <w:qFormat/>
    <w:uiPriority w:val="9"/>
    <w:rPr>
      <w:rFonts w:eastAsia="微软雅黑" w:asciiTheme="minorHAnsi" w:hAnsiTheme="minorHAnsi" w:cstheme="minorBidi"/>
      <w:b/>
      <w:bCs/>
      <w:kern w:val="44"/>
      <w:sz w:val="44"/>
      <w:szCs w:val="44"/>
    </w:rPr>
  </w:style>
  <w:style w:type="character" w:customStyle="1" w:styleId="40">
    <w:name w:val="标题 2 字符"/>
    <w:basedOn w:val="35"/>
    <w:link w:val="3"/>
    <w:qFormat/>
    <w:uiPriority w:val="9"/>
    <w:rPr>
      <w:rFonts w:ascii="微软雅黑" w:hAnsi="微软雅黑" w:eastAsia="微软雅黑" w:cstheme="minorBidi"/>
      <w:b/>
      <w:bCs/>
      <w:kern w:val="2"/>
      <w:sz w:val="32"/>
      <w:szCs w:val="32"/>
    </w:rPr>
  </w:style>
  <w:style w:type="character" w:customStyle="1" w:styleId="41">
    <w:name w:val="标题 3 字符"/>
    <w:basedOn w:val="35"/>
    <w:link w:val="4"/>
    <w:qFormat/>
    <w:uiPriority w:val="9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42">
    <w:name w:val="标题 4 字符"/>
    <w:basedOn w:val="35"/>
    <w:link w:val="5"/>
    <w:qFormat/>
    <w:uiPriority w:val="9"/>
    <w:rPr>
      <w:rFonts w:ascii="Cambria" w:hAnsi="Cambria" w:eastAsiaTheme="minorEastAsia" w:cstheme="minorBidi"/>
      <w:b/>
      <w:bCs/>
      <w:kern w:val="2"/>
      <w:sz w:val="28"/>
      <w:szCs w:val="28"/>
    </w:rPr>
  </w:style>
  <w:style w:type="character" w:customStyle="1" w:styleId="43">
    <w:name w:val="标题 5 字符"/>
    <w:basedOn w:val="35"/>
    <w:link w:val="6"/>
    <w:qFormat/>
    <w:uiPriority w:val="9"/>
    <w:rPr>
      <w:rFonts w:asciiTheme="minorHAnsi" w:hAnsiTheme="minorHAnsi" w:eastAsiaTheme="minorEastAsia" w:cstheme="minorBidi"/>
      <w:b/>
      <w:kern w:val="2"/>
      <w:sz w:val="28"/>
      <w:szCs w:val="22"/>
    </w:rPr>
  </w:style>
  <w:style w:type="character" w:customStyle="1" w:styleId="44">
    <w:name w:val="标题 6 字符"/>
    <w:basedOn w:val="35"/>
    <w:link w:val="7"/>
    <w:qFormat/>
    <w:uiPriority w:val="9"/>
    <w:rPr>
      <w:rFonts w:ascii="Arial" w:hAnsi="Arial" w:eastAsia="黑体" w:cstheme="minorBidi"/>
      <w:b/>
      <w:kern w:val="2"/>
      <w:sz w:val="24"/>
      <w:szCs w:val="22"/>
    </w:rPr>
  </w:style>
  <w:style w:type="character" w:customStyle="1" w:styleId="45">
    <w:name w:val="标题 7 字符"/>
    <w:basedOn w:val="35"/>
    <w:link w:val="8"/>
    <w:qFormat/>
    <w:uiPriority w:val="9"/>
    <w:rPr>
      <w:rFonts w:asciiTheme="minorHAnsi" w:hAnsiTheme="minorHAnsi" w:eastAsiaTheme="minorEastAsia" w:cstheme="minorBidi"/>
      <w:b/>
      <w:kern w:val="2"/>
      <w:sz w:val="24"/>
      <w:szCs w:val="22"/>
    </w:rPr>
  </w:style>
  <w:style w:type="character" w:customStyle="1" w:styleId="46">
    <w:name w:val="标题 8 字符"/>
    <w:basedOn w:val="35"/>
    <w:link w:val="9"/>
    <w:qFormat/>
    <w:uiPriority w:val="9"/>
    <w:rPr>
      <w:rFonts w:ascii="Arial" w:hAnsi="Arial" w:eastAsia="黑体" w:cstheme="minorBidi"/>
      <w:kern w:val="2"/>
      <w:sz w:val="24"/>
      <w:szCs w:val="22"/>
    </w:rPr>
  </w:style>
  <w:style w:type="character" w:customStyle="1" w:styleId="47">
    <w:name w:val="标题 9 字符"/>
    <w:basedOn w:val="35"/>
    <w:link w:val="10"/>
    <w:qFormat/>
    <w:uiPriority w:val="9"/>
    <w:rPr>
      <w:rFonts w:ascii="Arial" w:hAnsi="Arial" w:eastAsia="黑体" w:cstheme="minorBidi"/>
      <w:kern w:val="2"/>
      <w:sz w:val="21"/>
      <w:szCs w:val="22"/>
    </w:rPr>
  </w:style>
  <w:style w:type="character" w:customStyle="1" w:styleId="48">
    <w:name w:val="正文缩进 字符"/>
    <w:link w:val="12"/>
    <w:qFormat/>
    <w:locked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49">
    <w:name w:val="文档结构图 字符"/>
    <w:basedOn w:val="35"/>
    <w:link w:val="14"/>
    <w:qFormat/>
    <w:uiPriority w:val="99"/>
    <w:rPr>
      <w:rFonts w:ascii="宋体" w:eastAsia="宋体"/>
      <w:sz w:val="18"/>
      <w:szCs w:val="18"/>
    </w:rPr>
  </w:style>
  <w:style w:type="character" w:customStyle="1" w:styleId="50">
    <w:name w:val="批注文字 字符"/>
    <w:basedOn w:val="35"/>
    <w:link w:val="15"/>
    <w:qFormat/>
    <w:uiPriority w:val="99"/>
    <w:rPr>
      <w:kern w:val="2"/>
      <w:sz w:val="21"/>
      <w:szCs w:val="22"/>
    </w:rPr>
  </w:style>
  <w:style w:type="character" w:customStyle="1" w:styleId="51">
    <w:name w:val="正文文本 字符"/>
    <w:basedOn w:val="35"/>
    <w:link w:val="16"/>
    <w:qFormat/>
    <w:uiPriority w:val="99"/>
    <w:rPr>
      <w:kern w:val="2"/>
      <w:sz w:val="21"/>
      <w:szCs w:val="22"/>
    </w:rPr>
  </w:style>
  <w:style w:type="character" w:customStyle="1" w:styleId="52">
    <w:name w:val="批注框文本 字符"/>
    <w:basedOn w:val="35"/>
    <w:link w:val="22"/>
    <w:qFormat/>
    <w:uiPriority w:val="99"/>
    <w:rPr>
      <w:sz w:val="18"/>
      <w:szCs w:val="18"/>
    </w:rPr>
  </w:style>
  <w:style w:type="character" w:customStyle="1" w:styleId="53">
    <w:name w:val="页脚 字符"/>
    <w:basedOn w:val="35"/>
    <w:link w:val="23"/>
    <w:qFormat/>
    <w:uiPriority w:val="99"/>
    <w:rPr>
      <w:sz w:val="18"/>
      <w:szCs w:val="18"/>
    </w:rPr>
  </w:style>
  <w:style w:type="character" w:customStyle="1" w:styleId="54">
    <w:name w:val="页眉 字符"/>
    <w:basedOn w:val="35"/>
    <w:link w:val="24"/>
    <w:qFormat/>
    <w:uiPriority w:val="99"/>
    <w:rPr>
      <w:sz w:val="18"/>
      <w:szCs w:val="18"/>
    </w:rPr>
  </w:style>
  <w:style w:type="character" w:customStyle="1" w:styleId="55">
    <w:name w:val="批注主题 字符"/>
    <w:basedOn w:val="50"/>
    <w:link w:val="31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56">
    <w:name w:val="正文首行缩进 字符"/>
    <w:basedOn w:val="51"/>
    <w:link w:val="32"/>
    <w:qFormat/>
    <w:uiPriority w:val="0"/>
    <w:rPr>
      <w:rFonts w:ascii="Times New Roman" w:hAnsi="Times New Roman"/>
      <w:kern w:val="2"/>
      <w:sz w:val="21"/>
      <w:szCs w:val="24"/>
    </w:rPr>
  </w:style>
  <w:style w:type="paragraph" w:styleId="57">
    <w:name w:val="List Paragraph"/>
    <w:basedOn w:val="1"/>
    <w:link w:val="58"/>
    <w:qFormat/>
    <w:uiPriority w:val="34"/>
    <w:pPr>
      <w:ind w:firstLine="420" w:firstLineChars="200"/>
    </w:pPr>
  </w:style>
  <w:style w:type="character" w:customStyle="1" w:styleId="58">
    <w:name w:val="列出段落 字符"/>
    <w:basedOn w:val="35"/>
    <w:link w:val="57"/>
    <w:qFormat/>
    <w:uiPriority w:val="34"/>
  </w:style>
  <w:style w:type="paragraph" w:customStyle="1" w:styleId="59">
    <w:name w:val="样式1"/>
    <w:basedOn w:val="57"/>
    <w:link w:val="60"/>
    <w:qFormat/>
    <w:uiPriority w:val="0"/>
    <w:pPr>
      <w:numPr>
        <w:ilvl w:val="0"/>
        <w:numId w:val="2"/>
      </w:numPr>
      <w:ind w:left="0" w:firstLine="0" w:firstLineChars="0"/>
      <w:outlineLvl w:val="0"/>
    </w:pPr>
    <w:rPr>
      <w:rFonts w:ascii="微软雅黑" w:hAnsi="微软雅黑" w:eastAsia="微软雅黑"/>
      <w:b/>
      <w:sz w:val="44"/>
      <w:szCs w:val="44"/>
    </w:rPr>
  </w:style>
  <w:style w:type="character" w:customStyle="1" w:styleId="60">
    <w:name w:val="样式1 Char"/>
    <w:basedOn w:val="58"/>
    <w:link w:val="59"/>
    <w:qFormat/>
    <w:uiPriority w:val="0"/>
    <w:rPr>
      <w:rFonts w:ascii="微软雅黑" w:hAnsi="微软雅黑" w:eastAsia="微软雅黑" w:cstheme="minorBidi"/>
      <w:b/>
      <w:kern w:val="2"/>
      <w:sz w:val="44"/>
      <w:szCs w:val="44"/>
    </w:rPr>
  </w:style>
  <w:style w:type="paragraph" w:customStyle="1" w:styleId="61">
    <w:name w:val="样式2"/>
    <w:basedOn w:val="57"/>
    <w:link w:val="62"/>
    <w:qFormat/>
    <w:uiPriority w:val="0"/>
    <w:pPr>
      <w:numPr>
        <w:ilvl w:val="1"/>
        <w:numId w:val="3"/>
      </w:numPr>
      <w:ind w:left="737" w:hanging="737"/>
      <w:outlineLvl w:val="1"/>
    </w:pPr>
    <w:rPr>
      <w:sz w:val="36"/>
      <w:szCs w:val="36"/>
    </w:rPr>
  </w:style>
  <w:style w:type="character" w:customStyle="1" w:styleId="62">
    <w:name w:val="样式2 Char"/>
    <w:basedOn w:val="60"/>
    <w:link w:val="61"/>
    <w:qFormat/>
    <w:uiPriority w:val="0"/>
    <w:rPr>
      <w:rFonts w:asciiTheme="minorHAnsi" w:hAnsiTheme="minorHAnsi" w:eastAsiaTheme="minorEastAsia" w:cstheme="minorBidi"/>
      <w:b w:val="0"/>
      <w:kern w:val="2"/>
      <w:sz w:val="36"/>
      <w:szCs w:val="36"/>
    </w:rPr>
  </w:style>
  <w:style w:type="paragraph" w:customStyle="1" w:styleId="63">
    <w:name w:val="样式3"/>
    <w:basedOn w:val="57"/>
    <w:link w:val="64"/>
    <w:qFormat/>
    <w:uiPriority w:val="0"/>
    <w:pPr>
      <w:ind w:left="680" w:hanging="680"/>
      <w:outlineLvl w:val="2"/>
    </w:pPr>
    <w:rPr>
      <w:sz w:val="32"/>
      <w:szCs w:val="32"/>
    </w:rPr>
  </w:style>
  <w:style w:type="character" w:customStyle="1" w:styleId="64">
    <w:name w:val="样式3 Char"/>
    <w:basedOn w:val="62"/>
    <w:link w:val="63"/>
    <w:qFormat/>
    <w:uiPriority w:val="0"/>
    <w:rPr>
      <w:rFonts w:ascii="微软雅黑" w:hAnsi="微软雅黑" w:eastAsia="微软雅黑" w:cstheme="minorBidi"/>
      <w:kern w:val="2"/>
      <w:sz w:val="32"/>
      <w:szCs w:val="32"/>
    </w:rPr>
  </w:style>
  <w:style w:type="paragraph" w:customStyle="1" w:styleId="65">
    <w:name w:val="样式4"/>
    <w:basedOn w:val="57"/>
    <w:link w:val="66"/>
    <w:qFormat/>
    <w:uiPriority w:val="0"/>
    <w:pPr>
      <w:ind w:left="567" w:hanging="567"/>
      <w:outlineLvl w:val="3"/>
    </w:pPr>
    <w:rPr>
      <w:sz w:val="30"/>
      <w:szCs w:val="30"/>
    </w:rPr>
  </w:style>
  <w:style w:type="character" w:customStyle="1" w:styleId="66">
    <w:name w:val="样式4 Char"/>
    <w:basedOn w:val="64"/>
    <w:link w:val="65"/>
    <w:qFormat/>
    <w:uiPriority w:val="0"/>
    <w:rPr>
      <w:rFonts w:ascii="微软雅黑" w:hAnsi="微软雅黑" w:eastAsia="微软雅黑" w:cstheme="minorBidi"/>
      <w:kern w:val="2"/>
      <w:sz w:val="30"/>
      <w:szCs w:val="30"/>
    </w:rPr>
  </w:style>
  <w:style w:type="paragraph" w:customStyle="1" w:styleId="67">
    <w:name w:val="样式5"/>
    <w:basedOn w:val="63"/>
    <w:unhideWhenUsed/>
    <w:qFormat/>
    <w:uiPriority w:val="0"/>
    <w:pPr>
      <w:ind w:left="0" w:firstLine="0" w:firstLineChars="0"/>
      <w:outlineLvl w:val="9"/>
    </w:pPr>
    <w:rPr>
      <w:rFonts w:hint="eastAsia"/>
      <w:sz w:val="21"/>
    </w:rPr>
  </w:style>
  <w:style w:type="paragraph" w:customStyle="1" w:styleId="68">
    <w:name w:val="文档编号"/>
    <w:basedOn w:val="1"/>
    <w:qFormat/>
    <w:uiPriority w:val="0"/>
    <w:pPr>
      <w:widowControl/>
      <w:jc w:val="center"/>
    </w:pPr>
    <w:rPr>
      <w:rFonts w:ascii="Times New Roman" w:hAnsi="Times New Roman"/>
      <w:bCs/>
      <w:kern w:val="0"/>
      <w:szCs w:val="24"/>
      <w:lang w:bidi="he-IL"/>
    </w:rPr>
  </w:style>
  <w:style w:type="paragraph" w:customStyle="1" w:styleId="69">
    <w:name w:val="标准"/>
    <w:basedOn w:val="1"/>
    <w:qFormat/>
    <w:uiPriority w:val="0"/>
    <w:pPr>
      <w:pBdr>
        <w:bottom w:val="single" w:color="auto" w:sz="6" w:space="1"/>
      </w:pBdr>
      <w:adjustRightInd w:val="0"/>
      <w:spacing w:before="60" w:after="60" w:line="300" w:lineRule="auto"/>
      <w:jc w:val="left"/>
    </w:pPr>
    <w:rPr>
      <w:rFonts w:ascii="Arial" w:hAnsi="Arial"/>
      <w:kern w:val="0"/>
      <w:szCs w:val="20"/>
    </w:rPr>
  </w:style>
  <w:style w:type="paragraph" w:customStyle="1" w:styleId="70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71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72">
    <w:name w:val="列出段落1"/>
    <w:basedOn w:val="1"/>
    <w:unhideWhenUsed/>
    <w:qFormat/>
    <w:uiPriority w:val="34"/>
    <w:pPr>
      <w:ind w:firstLine="420" w:firstLineChars="200"/>
    </w:pPr>
  </w:style>
  <w:style w:type="paragraph" w:customStyle="1" w:styleId="73">
    <w:name w:val="样式6"/>
    <w:basedOn w:val="1"/>
    <w:qFormat/>
    <w:uiPriority w:val="0"/>
  </w:style>
  <w:style w:type="table" w:customStyle="1" w:styleId="74">
    <w:name w:val="网格型1"/>
    <w:basedOn w:val="33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5">
    <w:name w:val="页眉 Char"/>
    <w:qFormat/>
    <w:uiPriority w:val="99"/>
    <w:rPr>
      <w:kern w:val="2"/>
      <w:sz w:val="18"/>
      <w:szCs w:val="18"/>
    </w:rPr>
  </w:style>
  <w:style w:type="character" w:customStyle="1" w:styleId="76">
    <w:name w:val="second-menu-title"/>
    <w:basedOn w:val="35"/>
    <w:qFormat/>
    <w:uiPriority w:val="0"/>
  </w:style>
  <w:style w:type="paragraph" w:customStyle="1" w:styleId="77">
    <w:name w:val="List Paragraph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character" w:customStyle="1" w:styleId="78">
    <w:name w:val="正文文本缩进 字符"/>
    <w:basedOn w:val="35"/>
    <w:link w:val="17"/>
    <w:qFormat/>
    <w:uiPriority w:val="99"/>
    <w:rPr>
      <w:rFonts w:ascii="Calibri" w:hAnsi="Calibri"/>
      <w:kern w:val="2"/>
      <w:sz w:val="21"/>
      <w:szCs w:val="22"/>
    </w:rPr>
  </w:style>
  <w:style w:type="paragraph" w:customStyle="1" w:styleId="79">
    <w:name w:val="pa-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0">
    <w:name w:val="_"/>
    <w:basedOn w:val="1"/>
    <w:qFormat/>
    <w:uiPriority w:val="0"/>
    <w:pPr>
      <w:adjustRightInd w:val="0"/>
      <w:spacing w:line="360" w:lineRule="auto"/>
      <w:ind w:left="480"/>
      <w:textAlignment w:val="baseline"/>
    </w:pPr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81">
    <w:name w:val="正文（首行缩进）"/>
    <w:basedOn w:val="1"/>
    <w:qFormat/>
    <w:uiPriority w:val="0"/>
    <w:pPr>
      <w:spacing w:line="360" w:lineRule="auto"/>
      <w:ind w:firstLine="420" w:firstLineChars="200"/>
    </w:pPr>
    <w:rPr>
      <w:rFonts w:ascii="宋体" w:hAnsi="宋体" w:eastAsia="宋体" w:cs="Times New Roman"/>
      <w:szCs w:val="20"/>
    </w:rPr>
  </w:style>
  <w:style w:type="paragraph" w:customStyle="1" w:styleId="82">
    <w:name w:val="样式 正文缩进 + (中文) 仿宋_GB2312 小四 Char"/>
    <w:basedOn w:val="12"/>
    <w:qFormat/>
    <w:uiPriority w:val="0"/>
    <w:pPr>
      <w:spacing w:line="360" w:lineRule="auto"/>
      <w:ind w:firstLine="480"/>
    </w:pPr>
    <w:rPr>
      <w:rFonts w:ascii="宋体" w:hAnsi="宋体"/>
      <w:sz w:val="24"/>
      <w:szCs w:val="20"/>
    </w:rPr>
  </w:style>
  <w:style w:type="character" w:customStyle="1" w:styleId="83">
    <w:name w:val="apple-converted-space"/>
    <w:basedOn w:val="35"/>
    <w:qFormat/>
    <w:uiPriority w:val="0"/>
  </w:style>
  <w:style w:type="character" w:customStyle="1" w:styleId="84">
    <w:name w:val="正文文本缩进 Char"/>
    <w:qFormat/>
    <w:uiPriority w:val="0"/>
    <w:rPr>
      <w:kern w:val="2"/>
      <w:sz w:val="21"/>
      <w:szCs w:val="22"/>
    </w:rPr>
  </w:style>
  <w:style w:type="paragraph" w:customStyle="1" w:styleId="85">
    <w:name w:val="表格正文"/>
    <w:basedOn w:val="1"/>
    <w:qFormat/>
    <w:uiPriority w:val="0"/>
    <w:pPr>
      <w:snapToGrid w:val="0"/>
      <w:spacing w:before="100" w:beforeAutospacing="1" w:line="300" w:lineRule="auto"/>
    </w:pPr>
    <w:rPr>
      <w:rFonts w:ascii="Times New Roman" w:hAnsi="Times New Roman" w:eastAsia="宋体" w:cs="Times New Roman"/>
      <w:szCs w:val="21"/>
    </w:rPr>
  </w:style>
  <w:style w:type="paragraph" w:customStyle="1" w:styleId="86">
    <w:name w:val="TOC 标题1"/>
    <w:basedOn w:val="2"/>
    <w:next w:val="1"/>
    <w:semiHidden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5E82C6-1887-4D2E-ADE2-C69CB815D02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589</Pages>
  <Words>158421</Words>
  <Characters>163361</Characters>
  <Lines>3826</Lines>
  <Paragraphs>1077</Paragraphs>
  <TotalTime>1</TotalTime>
  <ScaleCrop>false</ScaleCrop>
  <LinksUpToDate>false</LinksUpToDate>
  <CharactersWithSpaces>170814</CharactersWithSpaces>
  <Application>WPS Office_11.1.0.9914_F1E327BC-269C-435d-A152-05C5408002CA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2019-10-14T10:34:00Z</dcterms:created>
  <dc:creator>yanweijin</dc:creator>
  <cp:lastModifiedBy>宗红雨</cp:lastModifiedBy>
  <dcterms:modified xsi:type="dcterms:W3CDTF">2022-07-15T00:33:48Z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  <property fmtid="{D5CDD505-2E9C-101B-9397-08002B2CF9AE}" pid="3" name="ICV">
    <vt:lpwstr>7D82E4AFCA354FAA8B597B0C7CA72C82</vt:lpwstr>
  </property>
</Properties>
</file>